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6DDD" w14:textId="77777777" w:rsidR="00784124" w:rsidRPr="00784124" w:rsidRDefault="00784124" w:rsidP="00784124">
      <w:pPr>
        <w:widowControl w:val="0"/>
        <w:autoSpaceDE w:val="0"/>
        <w:autoSpaceDN w:val="0"/>
        <w:adjustRightInd w:val="0"/>
        <w:ind w:left="4536"/>
        <w:jc w:val="center"/>
        <w:rPr>
          <w:b/>
          <w:sz w:val="28"/>
          <w:szCs w:val="28"/>
        </w:rPr>
      </w:pPr>
      <w:r w:rsidRPr="00784124">
        <w:rPr>
          <w:b/>
          <w:sz w:val="28"/>
          <w:szCs w:val="28"/>
        </w:rPr>
        <w:t>Утверждаю</w:t>
      </w:r>
    </w:p>
    <w:p w14:paraId="609CAEDE" w14:textId="2BAF6B3E" w:rsidR="00784124" w:rsidRPr="00784124" w:rsidRDefault="00327598" w:rsidP="00784124">
      <w:pPr>
        <w:widowControl w:val="0"/>
        <w:autoSpaceDE w:val="0"/>
        <w:autoSpaceDN w:val="0"/>
        <w:adjustRightInd w:val="0"/>
        <w:ind w:left="4536"/>
        <w:jc w:val="center"/>
        <w:rPr>
          <w:sz w:val="28"/>
          <w:szCs w:val="28"/>
        </w:rPr>
      </w:pPr>
      <w:r>
        <w:rPr>
          <w:sz w:val="28"/>
          <w:szCs w:val="28"/>
        </w:rPr>
        <w:t>Глава</w:t>
      </w:r>
      <w:r w:rsidR="00784124" w:rsidRPr="00784124">
        <w:rPr>
          <w:sz w:val="28"/>
          <w:szCs w:val="28"/>
        </w:rPr>
        <w:t xml:space="preserve"> местного самоуправления </w:t>
      </w:r>
      <w:r>
        <w:rPr>
          <w:sz w:val="28"/>
          <w:szCs w:val="28"/>
        </w:rPr>
        <w:t>муниципального</w:t>
      </w:r>
      <w:r w:rsidR="00784124" w:rsidRPr="00784124">
        <w:rPr>
          <w:sz w:val="28"/>
          <w:szCs w:val="28"/>
        </w:rPr>
        <w:t xml:space="preserve"> округа город Чкаловск</w:t>
      </w:r>
    </w:p>
    <w:p w14:paraId="75ED76F4" w14:textId="77777777" w:rsidR="00784124" w:rsidRPr="00784124" w:rsidRDefault="00784124" w:rsidP="00784124">
      <w:pPr>
        <w:widowControl w:val="0"/>
        <w:autoSpaceDE w:val="0"/>
        <w:autoSpaceDN w:val="0"/>
        <w:adjustRightInd w:val="0"/>
        <w:ind w:left="4536"/>
        <w:jc w:val="center"/>
        <w:rPr>
          <w:sz w:val="28"/>
          <w:szCs w:val="28"/>
        </w:rPr>
      </w:pPr>
      <w:r w:rsidRPr="00784124">
        <w:rPr>
          <w:sz w:val="28"/>
          <w:szCs w:val="28"/>
        </w:rPr>
        <w:t>Нижегородской области</w:t>
      </w:r>
    </w:p>
    <w:p w14:paraId="31F95598" w14:textId="77777777" w:rsidR="00784124" w:rsidRPr="00784124" w:rsidRDefault="00784124" w:rsidP="00784124">
      <w:pPr>
        <w:widowControl w:val="0"/>
        <w:autoSpaceDE w:val="0"/>
        <w:autoSpaceDN w:val="0"/>
        <w:adjustRightInd w:val="0"/>
        <w:ind w:left="4536"/>
        <w:jc w:val="center"/>
        <w:rPr>
          <w:sz w:val="28"/>
          <w:szCs w:val="28"/>
        </w:rPr>
      </w:pPr>
    </w:p>
    <w:p w14:paraId="67DDE1A6" w14:textId="77777777" w:rsidR="00784124" w:rsidRPr="00784124" w:rsidRDefault="00784124" w:rsidP="00784124">
      <w:pPr>
        <w:widowControl w:val="0"/>
        <w:autoSpaceDE w:val="0"/>
        <w:autoSpaceDN w:val="0"/>
        <w:adjustRightInd w:val="0"/>
        <w:ind w:left="4536"/>
        <w:jc w:val="center"/>
        <w:rPr>
          <w:sz w:val="28"/>
          <w:szCs w:val="28"/>
        </w:rPr>
      </w:pPr>
    </w:p>
    <w:p w14:paraId="4E8A2308" w14:textId="77777777" w:rsidR="00784124" w:rsidRPr="00784124" w:rsidRDefault="00784124" w:rsidP="00784124">
      <w:pPr>
        <w:widowControl w:val="0"/>
        <w:autoSpaceDE w:val="0"/>
        <w:autoSpaceDN w:val="0"/>
        <w:adjustRightInd w:val="0"/>
        <w:ind w:left="4536"/>
        <w:jc w:val="center"/>
        <w:rPr>
          <w:sz w:val="28"/>
          <w:szCs w:val="28"/>
        </w:rPr>
      </w:pPr>
    </w:p>
    <w:p w14:paraId="455571E0" w14:textId="0D77779D" w:rsidR="00784124" w:rsidRPr="00784124" w:rsidRDefault="00784124" w:rsidP="00784124">
      <w:pPr>
        <w:widowControl w:val="0"/>
        <w:autoSpaceDE w:val="0"/>
        <w:autoSpaceDN w:val="0"/>
        <w:adjustRightInd w:val="0"/>
        <w:ind w:left="4536"/>
        <w:jc w:val="center"/>
        <w:rPr>
          <w:sz w:val="28"/>
          <w:szCs w:val="28"/>
        </w:rPr>
      </w:pPr>
      <w:r w:rsidRPr="00784124">
        <w:rPr>
          <w:sz w:val="28"/>
          <w:szCs w:val="28"/>
        </w:rPr>
        <w:t>_______________</w:t>
      </w:r>
      <w:r w:rsidR="00817EA8">
        <w:rPr>
          <w:sz w:val="28"/>
          <w:szCs w:val="28"/>
        </w:rPr>
        <w:t>Л.Е.Владимирова</w:t>
      </w:r>
    </w:p>
    <w:p w14:paraId="79FE670D" w14:textId="77777777" w:rsidR="00784124" w:rsidRPr="00784124" w:rsidRDefault="00784124" w:rsidP="00784124">
      <w:pPr>
        <w:widowControl w:val="0"/>
        <w:autoSpaceDE w:val="0"/>
        <w:autoSpaceDN w:val="0"/>
        <w:adjustRightInd w:val="0"/>
        <w:ind w:left="4536"/>
        <w:rPr>
          <w:sz w:val="28"/>
          <w:szCs w:val="28"/>
        </w:rPr>
      </w:pPr>
      <w:r w:rsidRPr="00784124">
        <w:rPr>
          <w:sz w:val="28"/>
          <w:szCs w:val="28"/>
        </w:rPr>
        <w:t>м.п.</w:t>
      </w:r>
    </w:p>
    <w:p w14:paraId="2FC46545" w14:textId="77777777" w:rsidR="00784124" w:rsidRPr="005E7C0E" w:rsidRDefault="00784124" w:rsidP="00784124">
      <w:pPr>
        <w:widowControl w:val="0"/>
        <w:autoSpaceDE w:val="0"/>
        <w:autoSpaceDN w:val="0"/>
        <w:adjustRightInd w:val="0"/>
        <w:jc w:val="right"/>
      </w:pPr>
    </w:p>
    <w:p w14:paraId="1C6DD22C" w14:textId="77777777" w:rsidR="00784124" w:rsidRDefault="00784124" w:rsidP="00784124">
      <w:pPr>
        <w:widowControl w:val="0"/>
        <w:autoSpaceDE w:val="0"/>
        <w:autoSpaceDN w:val="0"/>
        <w:adjustRightInd w:val="0"/>
        <w:jc w:val="center"/>
        <w:rPr>
          <w:b/>
        </w:rPr>
      </w:pPr>
    </w:p>
    <w:p w14:paraId="03259BD7" w14:textId="77777777" w:rsidR="00784124" w:rsidRDefault="00784124" w:rsidP="00784124">
      <w:pPr>
        <w:widowControl w:val="0"/>
        <w:autoSpaceDE w:val="0"/>
        <w:autoSpaceDN w:val="0"/>
        <w:adjustRightInd w:val="0"/>
        <w:jc w:val="center"/>
        <w:rPr>
          <w:b/>
        </w:rPr>
      </w:pPr>
    </w:p>
    <w:p w14:paraId="04AB6A8F" w14:textId="77777777" w:rsidR="00784124" w:rsidRDefault="00784124" w:rsidP="00784124">
      <w:pPr>
        <w:widowControl w:val="0"/>
        <w:autoSpaceDE w:val="0"/>
        <w:autoSpaceDN w:val="0"/>
        <w:adjustRightInd w:val="0"/>
        <w:jc w:val="center"/>
        <w:rPr>
          <w:b/>
        </w:rPr>
      </w:pPr>
    </w:p>
    <w:p w14:paraId="5D3174D2" w14:textId="77777777" w:rsidR="00A0030B" w:rsidRDefault="00784124" w:rsidP="00784124">
      <w:pPr>
        <w:widowControl w:val="0"/>
        <w:autoSpaceDE w:val="0"/>
        <w:autoSpaceDN w:val="0"/>
        <w:adjustRightInd w:val="0"/>
        <w:jc w:val="center"/>
        <w:rPr>
          <w:b/>
          <w:sz w:val="28"/>
          <w:szCs w:val="28"/>
        </w:rPr>
      </w:pPr>
      <w:r w:rsidRPr="00784124">
        <w:rPr>
          <w:b/>
          <w:sz w:val="28"/>
          <w:szCs w:val="28"/>
        </w:rPr>
        <w:t>Аукционная документация аукциона с открытой формой</w:t>
      </w:r>
    </w:p>
    <w:p w14:paraId="3C24AE1D" w14:textId="0C596983" w:rsidR="00784124" w:rsidRPr="00784124" w:rsidRDefault="00784124" w:rsidP="00784124">
      <w:pPr>
        <w:widowControl w:val="0"/>
        <w:autoSpaceDE w:val="0"/>
        <w:autoSpaceDN w:val="0"/>
        <w:adjustRightInd w:val="0"/>
        <w:jc w:val="center"/>
        <w:rPr>
          <w:b/>
          <w:sz w:val="28"/>
          <w:szCs w:val="28"/>
        </w:rPr>
      </w:pPr>
      <w:r w:rsidRPr="00784124">
        <w:rPr>
          <w:b/>
          <w:sz w:val="28"/>
          <w:szCs w:val="28"/>
        </w:rPr>
        <w:t>подачи предложений о цене</w:t>
      </w:r>
      <w:r w:rsidRPr="00784124">
        <w:rPr>
          <w:sz w:val="28"/>
          <w:szCs w:val="28"/>
        </w:rPr>
        <w:t xml:space="preserve"> </w:t>
      </w:r>
      <w:r w:rsidRPr="00784124">
        <w:rPr>
          <w:b/>
          <w:bCs/>
          <w:sz w:val="28"/>
          <w:szCs w:val="28"/>
        </w:rPr>
        <w:t xml:space="preserve">в электронной форме </w:t>
      </w:r>
      <w:r w:rsidRPr="00784124">
        <w:rPr>
          <w:b/>
          <w:sz w:val="28"/>
          <w:szCs w:val="28"/>
        </w:rPr>
        <w:t>на право заключения договор</w:t>
      </w:r>
      <w:r w:rsidR="00F073F9">
        <w:rPr>
          <w:b/>
          <w:sz w:val="28"/>
          <w:szCs w:val="28"/>
        </w:rPr>
        <w:t>а</w:t>
      </w:r>
      <w:r w:rsidRPr="00784124">
        <w:rPr>
          <w:b/>
          <w:sz w:val="28"/>
          <w:szCs w:val="28"/>
        </w:rPr>
        <w:t xml:space="preserve"> на установку и эксплуатацию рекламн</w:t>
      </w:r>
      <w:r w:rsidR="00F073F9">
        <w:rPr>
          <w:b/>
          <w:sz w:val="28"/>
          <w:szCs w:val="28"/>
        </w:rPr>
        <w:t>ой</w:t>
      </w:r>
      <w:r w:rsidRPr="00784124">
        <w:rPr>
          <w:b/>
          <w:sz w:val="28"/>
          <w:szCs w:val="28"/>
        </w:rPr>
        <w:t xml:space="preserve"> конструкци</w:t>
      </w:r>
      <w:r w:rsidR="00F073F9">
        <w:rPr>
          <w:b/>
          <w:sz w:val="28"/>
          <w:szCs w:val="28"/>
        </w:rPr>
        <w:t>и</w:t>
      </w:r>
      <w:r w:rsidRPr="00784124">
        <w:rPr>
          <w:b/>
          <w:sz w:val="28"/>
          <w:szCs w:val="28"/>
        </w:rPr>
        <w:t xml:space="preserve"> </w:t>
      </w:r>
    </w:p>
    <w:p w14:paraId="54C0D87A" w14:textId="77777777" w:rsidR="0033596C" w:rsidRDefault="0033596C">
      <w:pPr>
        <w:pStyle w:val="ConsPlusNormal"/>
        <w:ind w:firstLine="540"/>
        <w:jc w:val="both"/>
      </w:pPr>
    </w:p>
    <w:p w14:paraId="2F0F4442" w14:textId="297161BD" w:rsidR="00817EA8" w:rsidRPr="003B01EA" w:rsidRDefault="00817EA8" w:rsidP="00817EA8">
      <w:pPr>
        <w:pStyle w:val="a6"/>
        <w:ind w:firstLine="709"/>
        <w:jc w:val="both"/>
        <w:rPr>
          <w:sz w:val="28"/>
          <w:szCs w:val="28"/>
        </w:rPr>
      </w:pPr>
      <w:r w:rsidRPr="003B01EA">
        <w:rPr>
          <w:sz w:val="28"/>
          <w:szCs w:val="28"/>
        </w:rPr>
        <w:t xml:space="preserve">В соответствии с постановлением администрации </w:t>
      </w:r>
      <w:r w:rsidR="001351C4" w:rsidRPr="001351C4">
        <w:rPr>
          <w:sz w:val="28"/>
          <w:szCs w:val="28"/>
        </w:rPr>
        <w:t>муниципального</w:t>
      </w:r>
      <w:r w:rsidRPr="003B01EA">
        <w:rPr>
          <w:sz w:val="28"/>
          <w:szCs w:val="28"/>
        </w:rPr>
        <w:t xml:space="preserve"> округа город Чкаловск Нижегородской области от </w:t>
      </w:r>
      <w:r w:rsidR="00F073F9" w:rsidRPr="00F073F9">
        <w:rPr>
          <w:sz w:val="28"/>
          <w:szCs w:val="28"/>
        </w:rPr>
        <w:t>18.06.2026 № 1007 «О проведении аукциона на право заключения договор</w:t>
      </w:r>
      <w:r w:rsidR="00F073F9">
        <w:rPr>
          <w:sz w:val="28"/>
          <w:szCs w:val="28"/>
        </w:rPr>
        <w:t>а</w:t>
      </w:r>
      <w:r w:rsidR="00F073F9" w:rsidRPr="00F073F9">
        <w:rPr>
          <w:sz w:val="28"/>
          <w:szCs w:val="28"/>
        </w:rPr>
        <w:t xml:space="preserve"> на установку и эксплуатацию рекламной конструкции в электронной форме»</w:t>
      </w:r>
      <w:r w:rsidR="00F073F9">
        <w:rPr>
          <w:sz w:val="28"/>
          <w:szCs w:val="28"/>
        </w:rPr>
        <w:t xml:space="preserve"> </w:t>
      </w:r>
      <w:r w:rsidRPr="003B01EA">
        <w:rPr>
          <w:sz w:val="28"/>
          <w:szCs w:val="28"/>
        </w:rPr>
        <w:t xml:space="preserve">администрация </w:t>
      </w:r>
      <w:r w:rsidR="00327598">
        <w:rPr>
          <w:sz w:val="28"/>
          <w:szCs w:val="28"/>
        </w:rPr>
        <w:t>муниципального</w:t>
      </w:r>
      <w:r w:rsidRPr="003B01EA">
        <w:rPr>
          <w:sz w:val="28"/>
          <w:szCs w:val="28"/>
        </w:rPr>
        <w:t xml:space="preserve"> округа город Чкаловск Нижегородской области, именуемая в дальнейшем «Организатор торгов» сообщает о проведении аукциона в электронной форме на право заключения договор</w:t>
      </w:r>
      <w:r w:rsidR="0079777D">
        <w:rPr>
          <w:sz w:val="28"/>
          <w:szCs w:val="28"/>
        </w:rPr>
        <w:t>а</w:t>
      </w:r>
      <w:r w:rsidRPr="003B01EA">
        <w:rPr>
          <w:sz w:val="28"/>
          <w:szCs w:val="28"/>
        </w:rPr>
        <w:t xml:space="preserve"> на установку и эксплуатацию реклам</w:t>
      </w:r>
      <w:r w:rsidR="0079777D">
        <w:rPr>
          <w:sz w:val="28"/>
          <w:szCs w:val="28"/>
        </w:rPr>
        <w:t>ной</w:t>
      </w:r>
      <w:r w:rsidRPr="003B01EA">
        <w:rPr>
          <w:sz w:val="28"/>
          <w:szCs w:val="28"/>
        </w:rPr>
        <w:t xml:space="preserve"> конструкци</w:t>
      </w:r>
      <w:r w:rsidR="0079777D">
        <w:rPr>
          <w:sz w:val="28"/>
          <w:szCs w:val="28"/>
        </w:rPr>
        <w:t>и</w:t>
      </w:r>
      <w:r w:rsidRPr="003B01EA">
        <w:rPr>
          <w:sz w:val="28"/>
          <w:szCs w:val="28"/>
        </w:rPr>
        <w:t xml:space="preserve">  сроком на </w:t>
      </w:r>
      <w:r w:rsidR="00F9779E">
        <w:rPr>
          <w:sz w:val="28"/>
          <w:szCs w:val="28"/>
        </w:rPr>
        <w:t>10</w:t>
      </w:r>
      <w:r w:rsidRPr="003B01EA">
        <w:rPr>
          <w:sz w:val="28"/>
          <w:szCs w:val="28"/>
        </w:rPr>
        <w:t xml:space="preserve"> лет, </w:t>
      </w:r>
      <w:r w:rsidR="0079777D" w:rsidRPr="003B01EA">
        <w:rPr>
          <w:sz w:val="28"/>
          <w:szCs w:val="28"/>
        </w:rPr>
        <w:t>имеющ</w:t>
      </w:r>
      <w:r w:rsidR="0079777D">
        <w:rPr>
          <w:sz w:val="28"/>
          <w:szCs w:val="28"/>
        </w:rPr>
        <w:t>ую</w:t>
      </w:r>
      <w:r w:rsidRPr="003B01EA">
        <w:rPr>
          <w:sz w:val="28"/>
          <w:szCs w:val="28"/>
        </w:rPr>
        <w:t xml:space="preserve"> следующие характеристики:</w:t>
      </w:r>
    </w:p>
    <w:p w14:paraId="320B8968" w14:textId="09BE6A24" w:rsidR="00B73FD8" w:rsidRPr="00B73FD8" w:rsidRDefault="00B73FD8" w:rsidP="00B73FD8">
      <w:pPr>
        <w:ind w:firstLine="709"/>
        <w:jc w:val="both"/>
        <w:rPr>
          <w:sz w:val="28"/>
          <w:szCs w:val="28"/>
        </w:rPr>
      </w:pPr>
      <w:r w:rsidRPr="00B73FD8">
        <w:rPr>
          <w:sz w:val="28"/>
          <w:szCs w:val="28"/>
        </w:rPr>
        <w:t xml:space="preserve">Лот № 1 - </w:t>
      </w:r>
      <w:r w:rsidR="0079777D" w:rsidRPr="0079777D">
        <w:rPr>
          <w:sz w:val="28"/>
          <w:szCs w:val="28"/>
        </w:rPr>
        <w:t>рекламная конструкция № 25 – щит 6х3 (билборд), площадь информационного поля 36 кв.м., отдельно стоящая конструкция на 2-х опорах, основной цвет серый (RAL 7024), фундамент - железобетонный, подсветка наружная, информационное поле 6м х 3м, 2-х сторонняя, местоположение: Нижегородская область, м.о.г. Чкаловск, вблизи с. Новинки на а/д 22ОПРЗ22Р22 ОП РЗ 22К-0152 Шопша-Иваново-Н.Новгород км 278 + 299 (справа)</w:t>
      </w:r>
      <w:r w:rsidRPr="00B73FD8">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1"/>
        <w:gridCol w:w="3356"/>
        <w:gridCol w:w="2459"/>
      </w:tblGrid>
      <w:tr w:rsidR="00B73FD8" w:rsidRPr="00B73FD8" w14:paraId="53A5A6A8" w14:textId="77777777" w:rsidTr="0092439F">
        <w:trPr>
          <w:trHeight w:val="629"/>
        </w:trPr>
        <w:tc>
          <w:tcPr>
            <w:tcW w:w="3776" w:type="dxa"/>
          </w:tcPr>
          <w:p w14:paraId="7FA32675" w14:textId="6334CD56" w:rsidR="00B73FD8" w:rsidRPr="00B73FD8" w:rsidRDefault="00B73FD8" w:rsidP="00B73FD8">
            <w:pPr>
              <w:jc w:val="center"/>
              <w:rPr>
                <w:sz w:val="28"/>
                <w:szCs w:val="28"/>
              </w:rPr>
            </w:pPr>
            <w:r w:rsidRPr="00B73FD8">
              <w:rPr>
                <w:sz w:val="28"/>
                <w:szCs w:val="28"/>
              </w:rPr>
              <w:t>Начальная цена, руб./год., в том числе НДС</w:t>
            </w:r>
            <w:r w:rsidR="0079777D">
              <w:rPr>
                <w:sz w:val="28"/>
                <w:szCs w:val="28"/>
              </w:rPr>
              <w:t xml:space="preserve"> (22%)</w:t>
            </w:r>
          </w:p>
        </w:tc>
        <w:tc>
          <w:tcPr>
            <w:tcW w:w="3713" w:type="dxa"/>
          </w:tcPr>
          <w:p w14:paraId="310741E1" w14:textId="77777777" w:rsidR="00B73FD8" w:rsidRPr="00B73FD8" w:rsidRDefault="00B73FD8" w:rsidP="00B73FD8">
            <w:pPr>
              <w:jc w:val="center"/>
              <w:rPr>
                <w:sz w:val="28"/>
                <w:szCs w:val="28"/>
              </w:rPr>
            </w:pPr>
            <w:r w:rsidRPr="00B73FD8">
              <w:rPr>
                <w:sz w:val="28"/>
                <w:szCs w:val="28"/>
              </w:rPr>
              <w:t>Размер задатка для участия в аукционе, руб.</w:t>
            </w:r>
          </w:p>
        </w:tc>
        <w:tc>
          <w:tcPr>
            <w:tcW w:w="2653" w:type="dxa"/>
          </w:tcPr>
          <w:p w14:paraId="7E771373" w14:textId="77777777" w:rsidR="00B73FD8" w:rsidRPr="00B73FD8" w:rsidRDefault="00B73FD8" w:rsidP="00B73FD8">
            <w:pPr>
              <w:jc w:val="center"/>
              <w:rPr>
                <w:sz w:val="28"/>
                <w:szCs w:val="28"/>
              </w:rPr>
            </w:pPr>
            <w:r w:rsidRPr="00B73FD8">
              <w:rPr>
                <w:sz w:val="28"/>
                <w:szCs w:val="28"/>
              </w:rPr>
              <w:t xml:space="preserve">Шаг аукциона, </w:t>
            </w:r>
          </w:p>
          <w:p w14:paraId="39322441" w14:textId="77777777" w:rsidR="00B73FD8" w:rsidRPr="00B73FD8" w:rsidRDefault="00B73FD8" w:rsidP="00B73FD8">
            <w:pPr>
              <w:jc w:val="center"/>
              <w:rPr>
                <w:sz w:val="28"/>
                <w:szCs w:val="28"/>
              </w:rPr>
            </w:pPr>
            <w:r w:rsidRPr="00B73FD8">
              <w:rPr>
                <w:sz w:val="28"/>
                <w:szCs w:val="28"/>
              </w:rPr>
              <w:t>руб.</w:t>
            </w:r>
          </w:p>
        </w:tc>
      </w:tr>
      <w:tr w:rsidR="00B73FD8" w:rsidRPr="00B73FD8" w14:paraId="72DB1CC8" w14:textId="77777777" w:rsidTr="0092439F">
        <w:trPr>
          <w:trHeight w:val="335"/>
        </w:trPr>
        <w:tc>
          <w:tcPr>
            <w:tcW w:w="3776" w:type="dxa"/>
          </w:tcPr>
          <w:p w14:paraId="14F75B18" w14:textId="07AB6255" w:rsidR="00B73FD8" w:rsidRPr="00B73FD8" w:rsidRDefault="0079777D" w:rsidP="00B73FD8">
            <w:pPr>
              <w:jc w:val="center"/>
              <w:rPr>
                <w:sz w:val="28"/>
                <w:szCs w:val="28"/>
              </w:rPr>
            </w:pPr>
            <w:bookmarkStart w:id="0" w:name="_Hlk210813065"/>
            <w:r>
              <w:rPr>
                <w:sz w:val="28"/>
                <w:szCs w:val="28"/>
              </w:rPr>
              <w:t>80</w:t>
            </w:r>
            <w:r w:rsidR="00B73FD8" w:rsidRPr="00B73FD8">
              <w:rPr>
                <w:sz w:val="28"/>
                <w:szCs w:val="28"/>
              </w:rPr>
              <w:t xml:space="preserve"> </w:t>
            </w:r>
            <w:r>
              <w:rPr>
                <w:sz w:val="28"/>
                <w:szCs w:val="28"/>
              </w:rPr>
              <w:t>4</w:t>
            </w:r>
            <w:r w:rsidR="00B73FD8" w:rsidRPr="00B73FD8">
              <w:rPr>
                <w:sz w:val="28"/>
                <w:szCs w:val="28"/>
              </w:rPr>
              <w:t>00,00</w:t>
            </w:r>
          </w:p>
        </w:tc>
        <w:tc>
          <w:tcPr>
            <w:tcW w:w="3713" w:type="dxa"/>
          </w:tcPr>
          <w:p w14:paraId="706E55F2" w14:textId="62BA6B1C" w:rsidR="00B73FD8" w:rsidRPr="00B73FD8" w:rsidRDefault="0079777D" w:rsidP="00B73FD8">
            <w:pPr>
              <w:jc w:val="center"/>
              <w:rPr>
                <w:sz w:val="28"/>
                <w:szCs w:val="28"/>
              </w:rPr>
            </w:pPr>
            <w:r>
              <w:rPr>
                <w:sz w:val="28"/>
                <w:szCs w:val="28"/>
              </w:rPr>
              <w:t>16</w:t>
            </w:r>
            <w:r w:rsidR="00B73FD8" w:rsidRPr="00B73FD8">
              <w:rPr>
                <w:sz w:val="28"/>
                <w:szCs w:val="28"/>
              </w:rPr>
              <w:t> </w:t>
            </w:r>
            <w:r>
              <w:rPr>
                <w:sz w:val="28"/>
                <w:szCs w:val="28"/>
              </w:rPr>
              <w:t>080</w:t>
            </w:r>
            <w:r w:rsidR="00B73FD8" w:rsidRPr="00B73FD8">
              <w:rPr>
                <w:sz w:val="28"/>
                <w:szCs w:val="28"/>
              </w:rPr>
              <w:t>,00</w:t>
            </w:r>
          </w:p>
        </w:tc>
        <w:tc>
          <w:tcPr>
            <w:tcW w:w="2653" w:type="dxa"/>
          </w:tcPr>
          <w:p w14:paraId="53E427E3" w14:textId="02D372BE" w:rsidR="00B73FD8" w:rsidRPr="00B73FD8" w:rsidRDefault="0079777D" w:rsidP="00B73FD8">
            <w:pPr>
              <w:jc w:val="center"/>
              <w:rPr>
                <w:sz w:val="28"/>
                <w:szCs w:val="28"/>
              </w:rPr>
            </w:pPr>
            <w:r>
              <w:rPr>
                <w:sz w:val="28"/>
                <w:szCs w:val="28"/>
              </w:rPr>
              <w:t>4</w:t>
            </w:r>
            <w:r w:rsidR="00B73FD8" w:rsidRPr="00B73FD8">
              <w:rPr>
                <w:sz w:val="28"/>
                <w:szCs w:val="28"/>
              </w:rPr>
              <w:t> </w:t>
            </w:r>
            <w:r>
              <w:rPr>
                <w:sz w:val="28"/>
                <w:szCs w:val="28"/>
              </w:rPr>
              <w:t>020</w:t>
            </w:r>
            <w:r w:rsidR="00B73FD8" w:rsidRPr="00B73FD8">
              <w:rPr>
                <w:sz w:val="28"/>
                <w:szCs w:val="28"/>
              </w:rPr>
              <w:t>,00</w:t>
            </w:r>
          </w:p>
        </w:tc>
      </w:tr>
    </w:tbl>
    <w:bookmarkEnd w:id="0"/>
    <w:p w14:paraId="4F3A4510" w14:textId="65FBD182" w:rsidR="00B73FD8" w:rsidRPr="00B73FD8" w:rsidRDefault="00B73FD8" w:rsidP="0079777D">
      <w:pPr>
        <w:ind w:firstLine="709"/>
        <w:jc w:val="both"/>
        <w:rPr>
          <w:sz w:val="28"/>
          <w:szCs w:val="28"/>
        </w:rPr>
      </w:pPr>
      <w:r w:rsidRPr="00B73FD8">
        <w:rPr>
          <w:sz w:val="28"/>
          <w:szCs w:val="28"/>
        </w:rPr>
        <w:t xml:space="preserve">Место, дата, время проведения аукциона: аукцион проводится в электронной форме на электронной торговой площадке «Фабрикант» (https://www.fabrikant.ru) </w:t>
      </w:r>
      <w:r w:rsidR="0079777D">
        <w:rPr>
          <w:sz w:val="28"/>
          <w:szCs w:val="28"/>
        </w:rPr>
        <w:t>17</w:t>
      </w:r>
      <w:r w:rsidRPr="00B73FD8">
        <w:rPr>
          <w:sz w:val="28"/>
          <w:szCs w:val="28"/>
        </w:rPr>
        <w:t xml:space="preserve"> </w:t>
      </w:r>
      <w:r w:rsidR="0079777D">
        <w:rPr>
          <w:sz w:val="28"/>
          <w:szCs w:val="28"/>
        </w:rPr>
        <w:t>августа</w:t>
      </w:r>
      <w:r w:rsidRPr="00B73FD8">
        <w:rPr>
          <w:sz w:val="28"/>
          <w:szCs w:val="28"/>
        </w:rPr>
        <w:t xml:space="preserve"> 202</w:t>
      </w:r>
      <w:r w:rsidR="0079777D">
        <w:rPr>
          <w:sz w:val="28"/>
          <w:szCs w:val="28"/>
        </w:rPr>
        <w:t>6</w:t>
      </w:r>
      <w:r w:rsidRPr="00B73FD8">
        <w:rPr>
          <w:sz w:val="28"/>
          <w:szCs w:val="28"/>
        </w:rPr>
        <w:t xml:space="preserve"> года в 09.00.</w:t>
      </w:r>
    </w:p>
    <w:p w14:paraId="09786662" w14:textId="3B5EA88E" w:rsidR="00B73FD8" w:rsidRPr="00B73FD8" w:rsidRDefault="00B73FD8" w:rsidP="00B73FD8">
      <w:pPr>
        <w:ind w:firstLine="709"/>
        <w:jc w:val="both"/>
        <w:rPr>
          <w:sz w:val="28"/>
          <w:szCs w:val="28"/>
        </w:rPr>
      </w:pPr>
      <w:r w:rsidRPr="00B73FD8">
        <w:rPr>
          <w:sz w:val="28"/>
          <w:szCs w:val="28"/>
        </w:rPr>
        <w:t>Место приема заявок: Электронная торговая площадка «Фабрикант» (https://www.fabrikant.ru/). Дата начала приема заявок 1</w:t>
      </w:r>
      <w:r w:rsidR="0079777D">
        <w:rPr>
          <w:sz w:val="28"/>
          <w:szCs w:val="28"/>
        </w:rPr>
        <w:t>4</w:t>
      </w:r>
      <w:r w:rsidRPr="00B73FD8">
        <w:rPr>
          <w:sz w:val="28"/>
          <w:szCs w:val="28"/>
        </w:rPr>
        <w:t xml:space="preserve"> </w:t>
      </w:r>
      <w:r w:rsidR="0079777D">
        <w:rPr>
          <w:sz w:val="28"/>
          <w:szCs w:val="28"/>
        </w:rPr>
        <w:t>июл</w:t>
      </w:r>
      <w:r w:rsidRPr="00B73FD8">
        <w:rPr>
          <w:sz w:val="28"/>
          <w:szCs w:val="28"/>
        </w:rPr>
        <w:t>я 202</w:t>
      </w:r>
      <w:r w:rsidR="00A05733">
        <w:rPr>
          <w:sz w:val="28"/>
          <w:szCs w:val="28"/>
        </w:rPr>
        <w:t>6</w:t>
      </w:r>
      <w:r w:rsidRPr="00B73FD8">
        <w:rPr>
          <w:sz w:val="28"/>
          <w:szCs w:val="28"/>
        </w:rPr>
        <w:t xml:space="preserve"> года с 8.00. Дата окончания приема заявок </w:t>
      </w:r>
      <w:r w:rsidR="00A05733">
        <w:rPr>
          <w:sz w:val="28"/>
          <w:szCs w:val="28"/>
        </w:rPr>
        <w:t>13</w:t>
      </w:r>
      <w:r w:rsidRPr="00B73FD8">
        <w:rPr>
          <w:sz w:val="28"/>
          <w:szCs w:val="28"/>
        </w:rPr>
        <w:t xml:space="preserve"> </w:t>
      </w:r>
      <w:r w:rsidR="00A05733">
        <w:rPr>
          <w:sz w:val="28"/>
          <w:szCs w:val="28"/>
        </w:rPr>
        <w:t>августа</w:t>
      </w:r>
      <w:r w:rsidRPr="00B73FD8">
        <w:rPr>
          <w:sz w:val="28"/>
          <w:szCs w:val="28"/>
        </w:rPr>
        <w:t xml:space="preserve"> 202</w:t>
      </w:r>
      <w:r w:rsidR="00A05733">
        <w:rPr>
          <w:sz w:val="28"/>
          <w:szCs w:val="28"/>
        </w:rPr>
        <w:t>6</w:t>
      </w:r>
      <w:r w:rsidRPr="00B73FD8">
        <w:rPr>
          <w:sz w:val="28"/>
          <w:szCs w:val="28"/>
        </w:rPr>
        <w:t xml:space="preserve"> года в </w:t>
      </w:r>
      <w:r w:rsidR="00A05733">
        <w:rPr>
          <w:sz w:val="28"/>
          <w:szCs w:val="28"/>
        </w:rPr>
        <w:t>23</w:t>
      </w:r>
      <w:r w:rsidRPr="00B73FD8">
        <w:rPr>
          <w:sz w:val="28"/>
          <w:szCs w:val="28"/>
        </w:rPr>
        <w:t>.00.</w:t>
      </w:r>
    </w:p>
    <w:p w14:paraId="06E6DBDF" w14:textId="5C14723B" w:rsidR="00B73FD8" w:rsidRPr="00383F72" w:rsidRDefault="00B73FD8" w:rsidP="00B73FD8">
      <w:pPr>
        <w:widowControl w:val="0"/>
        <w:ind w:firstLine="709"/>
        <w:jc w:val="both"/>
        <w:rPr>
          <w:sz w:val="28"/>
          <w:szCs w:val="28"/>
        </w:rPr>
      </w:pPr>
      <w:r w:rsidRPr="00383F72">
        <w:rPr>
          <w:sz w:val="28"/>
          <w:szCs w:val="28"/>
        </w:rPr>
        <w:t xml:space="preserve">Признание заявителей участниками аукциона состоится </w:t>
      </w:r>
      <w:r w:rsidR="00A05733">
        <w:rPr>
          <w:sz w:val="28"/>
          <w:szCs w:val="28"/>
        </w:rPr>
        <w:t>14</w:t>
      </w:r>
      <w:r w:rsidRPr="00383F72">
        <w:rPr>
          <w:sz w:val="28"/>
          <w:szCs w:val="28"/>
        </w:rPr>
        <w:t xml:space="preserve"> </w:t>
      </w:r>
      <w:r w:rsidR="00A05733">
        <w:rPr>
          <w:sz w:val="28"/>
          <w:szCs w:val="28"/>
        </w:rPr>
        <w:t>августа</w:t>
      </w:r>
      <w:r w:rsidRPr="00383F72">
        <w:rPr>
          <w:sz w:val="28"/>
          <w:szCs w:val="28"/>
        </w:rPr>
        <w:t xml:space="preserve"> 202</w:t>
      </w:r>
      <w:r w:rsidR="00A05733">
        <w:rPr>
          <w:sz w:val="28"/>
          <w:szCs w:val="28"/>
        </w:rPr>
        <w:t>6</w:t>
      </w:r>
      <w:r w:rsidRPr="00383F72">
        <w:rPr>
          <w:sz w:val="28"/>
          <w:szCs w:val="28"/>
        </w:rPr>
        <w:t xml:space="preserve"> года. </w:t>
      </w:r>
    </w:p>
    <w:p w14:paraId="79F721B6" w14:textId="77777777" w:rsidR="00817EA8" w:rsidRPr="003B01EA" w:rsidRDefault="00817EA8" w:rsidP="00817EA8">
      <w:pPr>
        <w:pStyle w:val="a6"/>
        <w:ind w:firstLine="709"/>
        <w:jc w:val="both"/>
        <w:rPr>
          <w:sz w:val="28"/>
          <w:szCs w:val="28"/>
        </w:rPr>
      </w:pPr>
      <w:r w:rsidRPr="003B01EA">
        <w:rPr>
          <w:sz w:val="28"/>
          <w:szCs w:val="28"/>
        </w:rPr>
        <w:lastRenderedPageBreak/>
        <w:t>Задатки для участия в торгах перечисляются на расчетный счет Электронной торговой площадки «Фабрикант», определенный для внесения задатков для участия в аукционе.</w:t>
      </w:r>
    </w:p>
    <w:p w14:paraId="18D53D54" w14:textId="77777777" w:rsidR="00817EA8" w:rsidRPr="003B01EA" w:rsidRDefault="00817EA8" w:rsidP="00817EA8">
      <w:pPr>
        <w:pStyle w:val="a6"/>
        <w:ind w:firstLine="709"/>
        <w:jc w:val="both"/>
        <w:rPr>
          <w:sz w:val="28"/>
          <w:szCs w:val="28"/>
        </w:rPr>
      </w:pPr>
      <w:r w:rsidRPr="003B01EA">
        <w:rPr>
          <w:sz w:val="28"/>
          <w:szCs w:val="28"/>
        </w:rPr>
        <w:t>Задатки, внесенные участниками торгов, не признанными победителями, подлежат возврату в течение 3 рабочих дней после подписания протокола о результатах торгов.</w:t>
      </w:r>
    </w:p>
    <w:p w14:paraId="479E7CE2" w14:textId="16E9683F" w:rsidR="00817EA8" w:rsidRPr="00197D9E" w:rsidRDefault="00817EA8" w:rsidP="00817EA8">
      <w:pPr>
        <w:ind w:firstLine="709"/>
        <w:jc w:val="both"/>
        <w:rPr>
          <w:sz w:val="28"/>
          <w:szCs w:val="28"/>
        </w:rPr>
      </w:pPr>
      <w:r w:rsidRPr="003B01EA">
        <w:rPr>
          <w:rFonts w:eastAsia="Calibri"/>
          <w:color w:val="000000"/>
          <w:sz w:val="28"/>
          <w:szCs w:val="28"/>
        </w:rPr>
        <w:t xml:space="preserve">Получить более подробную информацию о проведении аукциона, а также ознакомиться с аукционной документацией можно на </w:t>
      </w:r>
      <w:r w:rsidRPr="003B01EA">
        <w:rPr>
          <w:bCs/>
          <w:sz w:val="28"/>
          <w:szCs w:val="28"/>
        </w:rPr>
        <w:t xml:space="preserve">интернет-сайтах: </w:t>
      </w:r>
      <w:hyperlink r:id="rId6" w:history="1">
        <w:r w:rsidR="007D37B4" w:rsidRPr="001246AE">
          <w:rPr>
            <w:rStyle w:val="a5"/>
            <w:sz w:val="28"/>
            <w:szCs w:val="28"/>
            <w:lang w:val="en-US"/>
          </w:rPr>
          <w:t>https</w:t>
        </w:r>
        <w:r w:rsidR="007D37B4" w:rsidRPr="001246AE">
          <w:rPr>
            <w:rStyle w:val="a5"/>
            <w:sz w:val="28"/>
            <w:szCs w:val="28"/>
          </w:rPr>
          <w:t>://</w:t>
        </w:r>
        <w:r w:rsidR="007D37B4" w:rsidRPr="001246AE">
          <w:rPr>
            <w:rStyle w:val="a5"/>
            <w:sz w:val="28"/>
            <w:szCs w:val="28"/>
            <w:lang w:val="en-US"/>
          </w:rPr>
          <w:t>chkalovsk</w:t>
        </w:r>
        <w:r w:rsidR="007D37B4" w:rsidRPr="001246AE">
          <w:rPr>
            <w:rStyle w:val="a5"/>
            <w:sz w:val="28"/>
            <w:szCs w:val="28"/>
          </w:rPr>
          <w:t>.</w:t>
        </w:r>
        <w:r w:rsidR="007D37B4" w:rsidRPr="001246AE">
          <w:rPr>
            <w:rStyle w:val="a5"/>
            <w:sz w:val="28"/>
            <w:szCs w:val="28"/>
            <w:lang w:val="en-US"/>
          </w:rPr>
          <w:t>nobl</w:t>
        </w:r>
        <w:r w:rsidR="007D37B4" w:rsidRPr="001246AE">
          <w:rPr>
            <w:rStyle w:val="a5"/>
            <w:sz w:val="28"/>
            <w:szCs w:val="28"/>
          </w:rPr>
          <w:t>.</w:t>
        </w:r>
        <w:r w:rsidR="007D37B4" w:rsidRPr="001246AE">
          <w:rPr>
            <w:rStyle w:val="a5"/>
            <w:sz w:val="28"/>
            <w:szCs w:val="28"/>
            <w:lang w:val="en-US"/>
          </w:rPr>
          <w:t>ru</w:t>
        </w:r>
      </w:hyperlink>
      <w:r w:rsidRPr="003B01EA">
        <w:rPr>
          <w:bCs/>
          <w:sz w:val="28"/>
          <w:szCs w:val="28"/>
        </w:rPr>
        <w:t xml:space="preserve">, </w:t>
      </w:r>
      <w:hyperlink r:id="rId7" w:history="1">
        <w:r w:rsidRPr="003B01EA">
          <w:rPr>
            <w:rStyle w:val="a5"/>
            <w:bCs/>
            <w:sz w:val="28"/>
            <w:szCs w:val="28"/>
          </w:rPr>
          <w:t>www.</w:t>
        </w:r>
        <w:r w:rsidRPr="003B01EA">
          <w:rPr>
            <w:rStyle w:val="a5"/>
            <w:bCs/>
            <w:sz w:val="28"/>
            <w:szCs w:val="28"/>
            <w:lang w:val="en-US"/>
          </w:rPr>
          <w:t>torgi</w:t>
        </w:r>
        <w:r w:rsidRPr="003B01EA">
          <w:rPr>
            <w:rStyle w:val="a5"/>
            <w:bCs/>
            <w:sz w:val="28"/>
            <w:szCs w:val="28"/>
          </w:rPr>
          <w:t>.</w:t>
        </w:r>
        <w:r w:rsidRPr="003B01EA">
          <w:rPr>
            <w:rStyle w:val="a5"/>
            <w:bCs/>
            <w:sz w:val="28"/>
            <w:szCs w:val="28"/>
            <w:lang w:val="en-US"/>
          </w:rPr>
          <w:t>gov</w:t>
        </w:r>
        <w:r w:rsidRPr="003B01EA">
          <w:rPr>
            <w:rStyle w:val="a5"/>
            <w:bCs/>
            <w:sz w:val="28"/>
            <w:szCs w:val="28"/>
          </w:rPr>
          <w:t>.ru</w:t>
        </w:r>
      </w:hyperlink>
      <w:r w:rsidRPr="003B01EA">
        <w:rPr>
          <w:bCs/>
          <w:sz w:val="28"/>
          <w:szCs w:val="28"/>
        </w:rPr>
        <w:t>,</w:t>
      </w:r>
      <w:r w:rsidRPr="003B01EA">
        <w:rPr>
          <w:sz w:val="28"/>
          <w:szCs w:val="28"/>
        </w:rPr>
        <w:t xml:space="preserve"> </w:t>
      </w:r>
      <w:hyperlink r:id="rId8" w:history="1">
        <w:r w:rsidRPr="003B01EA">
          <w:rPr>
            <w:rStyle w:val="a5"/>
            <w:sz w:val="28"/>
            <w:szCs w:val="28"/>
          </w:rPr>
          <w:t>www.fabrikant.ru</w:t>
        </w:r>
      </w:hyperlink>
      <w:r>
        <w:rPr>
          <w:sz w:val="28"/>
          <w:szCs w:val="28"/>
        </w:rPr>
        <w:t>, или по тел</w:t>
      </w:r>
      <w:r w:rsidRPr="00197D9E">
        <w:rPr>
          <w:sz w:val="28"/>
          <w:szCs w:val="28"/>
        </w:rPr>
        <w:t>. 8(831)4-22-68.</w:t>
      </w:r>
    </w:p>
    <w:p w14:paraId="2629BAE0" w14:textId="77777777" w:rsidR="00817EA8" w:rsidRDefault="00817EA8" w:rsidP="00817EA8">
      <w:pPr>
        <w:pStyle w:val="a6"/>
        <w:ind w:firstLine="567"/>
        <w:rPr>
          <w:b/>
        </w:rPr>
      </w:pPr>
    </w:p>
    <w:p w14:paraId="70EDB826" w14:textId="51E0D1F3" w:rsidR="00434039" w:rsidRDefault="00C4316B">
      <w:pPr>
        <w:pStyle w:val="ConsPlusTitle"/>
        <w:jc w:val="center"/>
        <w:outlineLvl w:val="1"/>
      </w:pPr>
      <w:r>
        <w:t>1.</w:t>
      </w:r>
      <w:r w:rsidR="00434039">
        <w:t xml:space="preserve"> ОБЩИЕ ПОЛОЖЕНИЯ</w:t>
      </w:r>
    </w:p>
    <w:p w14:paraId="6ABE8E80" w14:textId="77777777" w:rsidR="00434039" w:rsidRDefault="00434039">
      <w:pPr>
        <w:pStyle w:val="ConsPlusNormal"/>
        <w:ind w:firstLine="540"/>
        <w:jc w:val="both"/>
      </w:pPr>
    </w:p>
    <w:p w14:paraId="0CC70A8B" w14:textId="60E01549" w:rsidR="00C4316B" w:rsidRDefault="00434039" w:rsidP="000B1C75">
      <w:pPr>
        <w:pStyle w:val="ConsPlusNormal"/>
        <w:ind w:firstLine="540"/>
        <w:jc w:val="both"/>
        <w:rPr>
          <w:szCs w:val="28"/>
        </w:rPr>
      </w:pPr>
      <w:r>
        <w:t>1.1</w:t>
      </w:r>
      <w:r w:rsidR="009944BB" w:rsidRPr="009944BB">
        <w:rPr>
          <w:szCs w:val="28"/>
        </w:rPr>
        <w:t xml:space="preserve"> </w:t>
      </w:r>
      <w:r w:rsidR="00C4316B">
        <w:rPr>
          <w:szCs w:val="28"/>
        </w:rPr>
        <w:t xml:space="preserve">Настоящая аукционная документация разработана на основании постановления администрации </w:t>
      </w:r>
      <w:r w:rsidR="00327598">
        <w:rPr>
          <w:szCs w:val="28"/>
        </w:rPr>
        <w:t>муниципального</w:t>
      </w:r>
      <w:r w:rsidR="00C4316B">
        <w:rPr>
          <w:szCs w:val="28"/>
        </w:rPr>
        <w:t xml:space="preserve"> округа город Чкаловск Нижегородской области от 10.10.2023 № 1735 «Об утверждении Положения о порядке организации и проведении торгов на право заключения договоров на установку и эксплуатацию рекламных конструкций на территории городского округа город Чкаловск Нижегородской области»</w:t>
      </w:r>
    </w:p>
    <w:p w14:paraId="2B5413C2" w14:textId="29B09E94" w:rsidR="00434039" w:rsidRDefault="00434039" w:rsidP="000B1C75">
      <w:pPr>
        <w:pStyle w:val="ConsPlusNormal"/>
        <w:ind w:firstLine="540"/>
        <w:jc w:val="both"/>
      </w:pPr>
      <w:r>
        <w:t>1.2. Торги на право заключения Договора на установку и эксплуатацию рекламных конструкций в соответствии с настоящ</w:t>
      </w:r>
      <w:r w:rsidR="00E934CD">
        <w:t>ей</w:t>
      </w:r>
      <w:r>
        <w:t xml:space="preserve"> </w:t>
      </w:r>
      <w:r w:rsidR="00E934CD">
        <w:t>аукционной документацией</w:t>
      </w:r>
      <w:r>
        <w:t xml:space="preserve"> проводятся в случае размещения рекламной конструкции на:</w:t>
      </w:r>
    </w:p>
    <w:p w14:paraId="5386B3B2" w14:textId="0D40474E" w:rsidR="00434039" w:rsidRDefault="00434039" w:rsidP="000B1C75">
      <w:pPr>
        <w:pStyle w:val="ConsPlusNormal"/>
        <w:ind w:firstLine="540"/>
        <w:jc w:val="both"/>
      </w:pPr>
      <w:r>
        <w:t xml:space="preserve">- земельных участках, а также зданиях, ином недвижимом имуществе, находящихся в муниципальной собственности </w:t>
      </w:r>
      <w:r w:rsidR="001351C4">
        <w:rPr>
          <w:szCs w:val="28"/>
        </w:rPr>
        <w:t>муниципального</w:t>
      </w:r>
      <w:r>
        <w:t xml:space="preserve"> округа</w:t>
      </w:r>
      <w:r w:rsidR="00DB461C">
        <w:t xml:space="preserve"> город Чкаловск Нижегородской области</w:t>
      </w:r>
      <w:r>
        <w:t>;</w:t>
      </w:r>
    </w:p>
    <w:p w14:paraId="71A892AC" w14:textId="77777777" w:rsidR="00434039" w:rsidRDefault="00434039" w:rsidP="000B1C75">
      <w:pPr>
        <w:pStyle w:val="ConsPlusNormal"/>
        <w:ind w:firstLine="540"/>
        <w:jc w:val="both"/>
      </w:pPr>
      <w:r>
        <w:t>- земельных участках, собственность на которые не разграничена;</w:t>
      </w:r>
    </w:p>
    <w:p w14:paraId="6B0FB69C" w14:textId="77777777" w:rsidR="00434039" w:rsidRDefault="00434039" w:rsidP="000B1C75">
      <w:pPr>
        <w:pStyle w:val="ConsPlusNormal"/>
        <w:ind w:firstLine="540"/>
        <w:jc w:val="both"/>
      </w:pPr>
      <w:r>
        <w:t>- муниципальном недвижимом имуществе, закрепленном за муниципальной организацией на праве хозяйственного ведения либо на праве оперативного управления.</w:t>
      </w:r>
    </w:p>
    <w:p w14:paraId="54DD6EB0" w14:textId="36DA9C0F" w:rsidR="00434039" w:rsidRDefault="00434039" w:rsidP="000B1C75">
      <w:pPr>
        <w:pStyle w:val="ConsPlusNormal"/>
        <w:ind w:firstLine="540"/>
        <w:jc w:val="both"/>
      </w:pPr>
      <w:r>
        <w:t xml:space="preserve">1.3. Торги на право заключения Договора на установку и эксплуатацию рекламных конструкций проводятся только в отношении мест, которые указаны в Схеме размещения рекламных конструкций, утвержденной правовым актом администрации </w:t>
      </w:r>
      <w:r w:rsidR="001351C4" w:rsidRPr="001351C4">
        <w:t>муниципального</w:t>
      </w:r>
      <w:r>
        <w:t xml:space="preserve"> округа город</w:t>
      </w:r>
      <w:r w:rsidR="009944BB">
        <w:t xml:space="preserve"> Чкаловск</w:t>
      </w:r>
      <w:r>
        <w:t xml:space="preserve"> Нижегородской области.</w:t>
      </w:r>
    </w:p>
    <w:p w14:paraId="4DEC450E" w14:textId="77777777" w:rsidR="00434039" w:rsidRDefault="00434039" w:rsidP="000B1C75">
      <w:pPr>
        <w:pStyle w:val="ConsPlusNormal"/>
        <w:ind w:firstLine="540"/>
        <w:jc w:val="both"/>
      </w:pPr>
      <w:r>
        <w:t>1.4. Торги на право заключения Договора на установку и эксплуатацию рекламных конструкций проводятся в форме аукциона открытого по составу участников и по форме предложений в электронной форме на электронной площадке оператором электронной площадки.</w:t>
      </w:r>
    </w:p>
    <w:p w14:paraId="7C22123C" w14:textId="1CBDFADF" w:rsidR="00434039" w:rsidRPr="00327598" w:rsidRDefault="00434039" w:rsidP="000B1C75">
      <w:pPr>
        <w:pStyle w:val="ConsPlusNormal"/>
        <w:ind w:firstLine="540"/>
        <w:jc w:val="both"/>
      </w:pPr>
      <w:r>
        <w:t xml:space="preserve">Организатор торгов привлекает оператора электронной площадки из числа операторов электронных площадок перечень которых утвержден </w:t>
      </w:r>
      <w:r w:rsidRPr="00327598">
        <w:t xml:space="preserve">Распоряжением Правительства Российской Федерации от 12.07.2018 </w:t>
      </w:r>
      <w:r w:rsidR="00A05733">
        <w:t>№</w:t>
      </w:r>
      <w:r w:rsidRPr="00327598">
        <w:t xml:space="preserve"> 1447-р.</w:t>
      </w:r>
    </w:p>
    <w:p w14:paraId="42227412" w14:textId="15099718" w:rsidR="00434039" w:rsidRDefault="00434039" w:rsidP="000B1C75">
      <w:pPr>
        <w:pStyle w:val="ConsPlusNormal"/>
        <w:ind w:firstLine="540"/>
        <w:jc w:val="both"/>
      </w:pPr>
      <w:r>
        <w:t xml:space="preserve">1.5. Организатором торгов на право заключения договора на установку и эксплуатацию рекламной конструкции является </w:t>
      </w:r>
      <w:r w:rsidR="009944BB">
        <w:t xml:space="preserve">администрация </w:t>
      </w:r>
      <w:r w:rsidR="001351C4" w:rsidRPr="001351C4">
        <w:lastRenderedPageBreak/>
        <w:t xml:space="preserve">муниципального </w:t>
      </w:r>
      <w:r w:rsidR="009944BB">
        <w:t>округа город Чкаловск Нижегородской области</w:t>
      </w:r>
      <w:r>
        <w:t xml:space="preserve"> (далее - Организатор торгов).</w:t>
      </w:r>
    </w:p>
    <w:p w14:paraId="3ECB9C26" w14:textId="77777777" w:rsidR="00434039" w:rsidRDefault="00434039" w:rsidP="000B1C75">
      <w:pPr>
        <w:pStyle w:val="ConsPlusNormal"/>
        <w:ind w:firstLine="540"/>
        <w:jc w:val="both"/>
      </w:pPr>
      <w:r>
        <w:t>Организатор торгов вправе привлечь на основе договора юридическое лицо для осуществления функций по организации и проведению торгов (далее - специализированная организация).</w:t>
      </w:r>
    </w:p>
    <w:p w14:paraId="24322DD5" w14:textId="30144682" w:rsidR="00434039" w:rsidRDefault="00434039" w:rsidP="000B1C75">
      <w:pPr>
        <w:pStyle w:val="ConsPlusNormal"/>
        <w:ind w:firstLine="540"/>
        <w:jc w:val="both"/>
      </w:pPr>
      <w:r>
        <w:t xml:space="preserve">1.6. Договор на установку и эксплуатацию рекламных конструкций на земельных участках, а также зданиях, ином недвижимом имуществе, находящихся в муниципальной собственности </w:t>
      </w:r>
      <w:r w:rsidR="001351C4" w:rsidRPr="001351C4">
        <w:t>муниципального</w:t>
      </w:r>
      <w:r>
        <w:t xml:space="preserve"> округа </w:t>
      </w:r>
      <w:r w:rsidR="009944BB">
        <w:t>город Чкаловск Нижегородской области</w:t>
      </w:r>
      <w:r>
        <w:t xml:space="preserve"> и земельных участках, собственность на которые не разграничена с победителем торгов заключается </w:t>
      </w:r>
      <w:r w:rsidR="009944BB">
        <w:t>организатором торгов</w:t>
      </w:r>
      <w:r>
        <w:t>.</w:t>
      </w:r>
    </w:p>
    <w:p w14:paraId="3414F78E" w14:textId="77777777" w:rsidR="00434039" w:rsidRDefault="00434039" w:rsidP="000B1C75">
      <w:pPr>
        <w:pStyle w:val="ConsPlusNormal"/>
        <w:ind w:firstLine="540"/>
        <w:jc w:val="both"/>
      </w:pPr>
      <w:r>
        <w:t>Договор на установку и эксплуатацию рекламных конструкций на муниципальном недвижимом имуществе, закрепленном на праве хозяйственного ведения либо на праве оперативного управления заключается лицом, обладающим правом хозяйственного ведения или правом оперативного управления или иным вещным право на такое недвижимое имущество при наличии согласия собственника имущества.</w:t>
      </w:r>
    </w:p>
    <w:p w14:paraId="2369DEC0" w14:textId="7F28F132" w:rsidR="00434039" w:rsidRDefault="00434039" w:rsidP="000B1C75">
      <w:pPr>
        <w:pStyle w:val="ConsPlusNormal"/>
        <w:ind w:firstLine="540"/>
        <w:jc w:val="both"/>
      </w:pPr>
      <w:r w:rsidRPr="000107F7">
        <w:t xml:space="preserve">1.7. </w:t>
      </w:r>
      <w:r w:rsidR="009944BB" w:rsidRPr="000107F7">
        <w:rPr>
          <w:szCs w:val="28"/>
        </w:rPr>
        <w:t xml:space="preserve">Для победителя аукциона в соответствии со </w:t>
      </w:r>
      <w:hyperlink r:id="rId9" w:history="1">
        <w:r w:rsidR="009944BB" w:rsidRPr="000107F7">
          <w:rPr>
            <w:szCs w:val="28"/>
          </w:rPr>
          <w:t>статьей 10</w:t>
        </w:r>
      </w:hyperlink>
      <w:r w:rsidR="009944BB" w:rsidRPr="000107F7">
        <w:rPr>
          <w:szCs w:val="28"/>
        </w:rPr>
        <w:t xml:space="preserve"> Федерального закона от 13 марта 2006 года № 38-ФЗ «О рекламе» является обязательным заключение договора на распространение социальной рекламы в пределах пяти процентов годового объема распространяемой им рекламы. Заключение такого договора осуществляется в порядке, установленном Гражданским </w:t>
      </w:r>
      <w:hyperlink r:id="rId10" w:history="1">
        <w:r w:rsidR="009944BB" w:rsidRPr="000107F7">
          <w:rPr>
            <w:szCs w:val="28"/>
          </w:rPr>
          <w:t>кодексом</w:t>
        </w:r>
      </w:hyperlink>
      <w:r w:rsidR="009944BB" w:rsidRPr="000107F7">
        <w:rPr>
          <w:szCs w:val="28"/>
        </w:rPr>
        <w:t xml:space="preserve"> Российской Федерации</w:t>
      </w:r>
      <w:r w:rsidRPr="000107F7">
        <w:t>.</w:t>
      </w:r>
    </w:p>
    <w:p w14:paraId="2F932F43" w14:textId="77777777" w:rsidR="00434039" w:rsidRDefault="00434039" w:rsidP="000B1C75">
      <w:pPr>
        <w:pStyle w:val="ConsPlusNormal"/>
        <w:ind w:firstLine="540"/>
        <w:jc w:val="both"/>
      </w:pPr>
    </w:p>
    <w:p w14:paraId="3C88EA11" w14:textId="02C4F2C1" w:rsidR="00434039" w:rsidRDefault="00C4316B" w:rsidP="000B1C75">
      <w:pPr>
        <w:pStyle w:val="ConsPlusTitle"/>
        <w:jc w:val="center"/>
        <w:outlineLvl w:val="1"/>
      </w:pPr>
      <w:r>
        <w:t xml:space="preserve">2. </w:t>
      </w:r>
      <w:r w:rsidR="00434039">
        <w:t>ОСНОВНЫЕ ПОНЯТИЯ</w:t>
      </w:r>
    </w:p>
    <w:p w14:paraId="6B0B331F" w14:textId="2BC6F586" w:rsidR="00434039" w:rsidRDefault="00434039" w:rsidP="000B1C75">
      <w:pPr>
        <w:pStyle w:val="ConsPlusNormal"/>
        <w:ind w:firstLine="540"/>
        <w:jc w:val="both"/>
      </w:pPr>
      <w:r>
        <w:t>2.1. В тексте настояще</w:t>
      </w:r>
      <w:r w:rsidR="00E934CD">
        <w:t>й</w:t>
      </w:r>
      <w:r>
        <w:t xml:space="preserve"> </w:t>
      </w:r>
      <w:r w:rsidR="00E934CD">
        <w:t>аукционной документации</w:t>
      </w:r>
      <w:r>
        <w:t xml:space="preserve"> применяются следующие основные понятия:</w:t>
      </w:r>
    </w:p>
    <w:p w14:paraId="27B52C2B" w14:textId="77777777" w:rsidR="00434039" w:rsidRDefault="00434039" w:rsidP="000B1C75">
      <w:pPr>
        <w:pStyle w:val="ConsPlusNormal"/>
        <w:ind w:firstLine="540"/>
        <w:jc w:val="both"/>
      </w:pPr>
      <w:r>
        <w:t>2.1.1. Аукцион - форма торгов, проведение которой обеспечивается оператором электронной площадки на сайте в информационно-телекоммуникационной сети "Интернет" в соответствии с регламентом работы электронной площадки, выбираемой организатором торгов, при которой победителем признается лицо, предложившее наиболее высокую цену за право заключения Договора в отношении рекламных конструкций, указанных в Схемах, утвержденных в порядке, установленном законодательством Российской Федерации.</w:t>
      </w:r>
    </w:p>
    <w:p w14:paraId="6C6C237E" w14:textId="77777777" w:rsidR="00434039" w:rsidRDefault="00434039" w:rsidP="000B1C75">
      <w:pPr>
        <w:pStyle w:val="ConsPlusNormal"/>
        <w:ind w:firstLine="540"/>
        <w:jc w:val="both"/>
      </w:pPr>
      <w:r>
        <w:t>2.1.2. Электронная площадка - сайт в информационно-телекоммуникационной сети Интернет, определяемый организатором торгов, на котором проводятся торги в электронной форме, а также размещаются информация, сведения и документы, связанные с проведением торгов в электронной форме.</w:t>
      </w:r>
    </w:p>
    <w:p w14:paraId="0B9A899E" w14:textId="77777777" w:rsidR="00434039" w:rsidRDefault="00434039" w:rsidP="000B1C75">
      <w:pPr>
        <w:pStyle w:val="ConsPlusNormal"/>
        <w:ind w:firstLine="540"/>
        <w:jc w:val="both"/>
      </w:pPr>
      <w:r>
        <w:t>2.1.3. Оператор электронной площадки - юридическое лицо, соответствующее единым требованиям к операторам, включенное в перечень операторов электронных площадок, утвержденных Правительством РФ и осуществляющее функции по оказанию комплекса технических услуг при осуществлении процедуры торгов в электронной форме.</w:t>
      </w:r>
    </w:p>
    <w:p w14:paraId="429E3B27" w14:textId="77777777" w:rsidR="00434039" w:rsidRDefault="00434039" w:rsidP="000B1C75">
      <w:pPr>
        <w:pStyle w:val="ConsPlusNormal"/>
        <w:ind w:firstLine="540"/>
        <w:jc w:val="both"/>
      </w:pPr>
      <w:r>
        <w:lastRenderedPageBreak/>
        <w:t>2.1.4. Претендент - юридическое лицо, физическое лицо, в том числе индивидуальный предприниматель, желающее установить и эксплуатировать рекламную конструкцию и подавшее заявку на участие в торгах.</w:t>
      </w:r>
    </w:p>
    <w:p w14:paraId="4B502F51" w14:textId="77777777" w:rsidR="00434039" w:rsidRDefault="00434039" w:rsidP="000B1C75">
      <w:pPr>
        <w:pStyle w:val="ConsPlusNormal"/>
        <w:ind w:firstLine="540"/>
        <w:jc w:val="both"/>
      </w:pPr>
      <w:r>
        <w:t>2.1.5. Участник торгов - претендент, допущенный комиссией к участию в торгах.</w:t>
      </w:r>
    </w:p>
    <w:p w14:paraId="5E3422B2" w14:textId="77777777" w:rsidR="00434039" w:rsidRDefault="00434039" w:rsidP="000B1C75">
      <w:pPr>
        <w:pStyle w:val="ConsPlusNormal"/>
        <w:ind w:firstLine="540"/>
        <w:jc w:val="both"/>
      </w:pPr>
      <w:r>
        <w:t>2.1.6. Победитель торгов - участник торгов, предложившее наиболее высокую цену за право на заключение договора на установку и эксплуатацию рекламной конструкции.</w:t>
      </w:r>
    </w:p>
    <w:p w14:paraId="1123F290" w14:textId="77777777" w:rsidR="00434039" w:rsidRDefault="00434039" w:rsidP="000B1C75">
      <w:pPr>
        <w:pStyle w:val="ConsPlusNormal"/>
        <w:ind w:firstLine="540"/>
        <w:jc w:val="both"/>
      </w:pPr>
      <w:r>
        <w:t>2.1.7. Документация о торгах - комплект документов, разработанный организатором торгов и содержащий информацию о предмете торгов и условиях их проведения, а также иную информацию, необходимую в соответствии с нормами действующего законодательства.</w:t>
      </w:r>
    </w:p>
    <w:p w14:paraId="2B1D475F" w14:textId="77777777" w:rsidR="00434039" w:rsidRDefault="00434039" w:rsidP="000B1C75">
      <w:pPr>
        <w:pStyle w:val="ConsPlusNormal"/>
        <w:ind w:firstLine="540"/>
        <w:jc w:val="both"/>
      </w:pPr>
      <w:r>
        <w:t>2.1.8. Комиссия по проведению торгов (далее по тексту - комиссия) - коллегиальный орган, сформированный организатором торгов для проведения торгов на право заключения договора на установку и эксплуатацию рекламной конструкции;</w:t>
      </w:r>
    </w:p>
    <w:p w14:paraId="1D47BED0" w14:textId="77777777" w:rsidR="00434039" w:rsidRDefault="00434039" w:rsidP="000B1C75">
      <w:pPr>
        <w:pStyle w:val="ConsPlusNormal"/>
        <w:ind w:firstLine="540"/>
        <w:jc w:val="both"/>
      </w:pPr>
      <w:r>
        <w:t>2.1.9. Предмет торгов - право на заключение договора на установку и эксплуатацию рекламной конструкции.</w:t>
      </w:r>
    </w:p>
    <w:p w14:paraId="646FE6FC" w14:textId="2DCD490A" w:rsidR="00434039" w:rsidRDefault="00434039" w:rsidP="000B1C75">
      <w:pPr>
        <w:pStyle w:val="ConsPlusNormal"/>
        <w:ind w:firstLine="540"/>
        <w:jc w:val="both"/>
      </w:pPr>
      <w:r>
        <w:t xml:space="preserve">2.1.10. Начальная цена предмета торгов (лота) - размер ежемесячной платы, подлежащей уплате по договору в течение всего срока его действия, определенный на основании отчета независимого оценщика в соответствии с Федеральным законом от 29.07.1998 </w:t>
      </w:r>
      <w:r w:rsidR="00A05733">
        <w:t>№</w:t>
      </w:r>
      <w:r>
        <w:t xml:space="preserve"> 135-ФЗ "Об оценочной деятельности в Российской Федерации".</w:t>
      </w:r>
    </w:p>
    <w:p w14:paraId="33FD3EF1" w14:textId="77777777" w:rsidR="00434039" w:rsidRDefault="00434039" w:rsidP="000B1C75">
      <w:pPr>
        <w:pStyle w:val="ConsPlusNormal"/>
        <w:ind w:firstLine="540"/>
        <w:jc w:val="both"/>
      </w:pPr>
      <w:r>
        <w:t>2.1.11. Шаг аукциона - величина повышения начальной (минимальной) цены предмета торгов.</w:t>
      </w:r>
    </w:p>
    <w:p w14:paraId="156484E3" w14:textId="77777777" w:rsidR="00434039" w:rsidRDefault="00434039" w:rsidP="000B1C75">
      <w:pPr>
        <w:pStyle w:val="ConsPlusNormal"/>
        <w:ind w:firstLine="540"/>
        <w:jc w:val="both"/>
      </w:pPr>
    </w:p>
    <w:p w14:paraId="676B3174" w14:textId="14AAD585" w:rsidR="00434039" w:rsidRDefault="00C4316B" w:rsidP="000B1C75">
      <w:pPr>
        <w:pStyle w:val="ConsPlusTitle"/>
        <w:jc w:val="center"/>
        <w:outlineLvl w:val="1"/>
      </w:pPr>
      <w:r>
        <w:t xml:space="preserve">3. </w:t>
      </w:r>
      <w:r w:rsidR="00434039">
        <w:t>ФУНКЦИИ ОРГАНИЗАТОРА ТОРГОВ, ПРЕТЕНДЕНТА, КОМИССИИ,</w:t>
      </w:r>
      <w:r w:rsidR="000107F7">
        <w:t xml:space="preserve"> </w:t>
      </w:r>
      <w:r w:rsidR="00434039">
        <w:t>ОПЕРАТОРА ЭЛЕКТРОННОЙ ПЛОЩАДКИ</w:t>
      </w:r>
    </w:p>
    <w:p w14:paraId="5B260A3D" w14:textId="77777777" w:rsidR="00434039" w:rsidRDefault="00434039" w:rsidP="000B1C75">
      <w:pPr>
        <w:pStyle w:val="ConsPlusNormal"/>
        <w:ind w:firstLine="540"/>
        <w:jc w:val="both"/>
      </w:pPr>
      <w:r>
        <w:t>3.1. Организатор торгов:</w:t>
      </w:r>
    </w:p>
    <w:p w14:paraId="5D639D3A" w14:textId="77777777" w:rsidR="00434039" w:rsidRDefault="00434039" w:rsidP="000B1C75">
      <w:pPr>
        <w:pStyle w:val="ConsPlusNormal"/>
        <w:ind w:firstLine="540"/>
        <w:jc w:val="both"/>
      </w:pPr>
      <w:r>
        <w:t>- принимает решение о проведении торгов;</w:t>
      </w:r>
    </w:p>
    <w:p w14:paraId="51939675" w14:textId="77777777" w:rsidR="00434039" w:rsidRDefault="00434039" w:rsidP="000B1C75">
      <w:pPr>
        <w:pStyle w:val="ConsPlusNormal"/>
        <w:ind w:firstLine="540"/>
        <w:jc w:val="both"/>
      </w:pPr>
      <w:r>
        <w:t>- разрабатывает и утверждает документацию о торгах;</w:t>
      </w:r>
    </w:p>
    <w:p w14:paraId="25FFDEEC" w14:textId="77777777" w:rsidR="00434039" w:rsidRDefault="00434039" w:rsidP="000B1C75">
      <w:pPr>
        <w:pStyle w:val="ConsPlusNormal"/>
        <w:ind w:firstLine="540"/>
        <w:jc w:val="both"/>
      </w:pPr>
      <w:r>
        <w:t>- определяет дату и время, место проведения торгов, дату начала и окончания приема заявок;</w:t>
      </w:r>
    </w:p>
    <w:p w14:paraId="6417C419" w14:textId="77777777" w:rsidR="00434039" w:rsidRDefault="00434039" w:rsidP="000B1C75">
      <w:pPr>
        <w:pStyle w:val="ConsPlusNormal"/>
        <w:ind w:firstLine="540"/>
        <w:jc w:val="both"/>
      </w:pPr>
      <w:r>
        <w:t>- формирует перечень и состав лотов;</w:t>
      </w:r>
    </w:p>
    <w:p w14:paraId="7ECACE0B" w14:textId="77777777" w:rsidR="00434039" w:rsidRDefault="00434039" w:rsidP="000B1C75">
      <w:pPr>
        <w:pStyle w:val="ConsPlusNormal"/>
        <w:ind w:firstLine="540"/>
        <w:jc w:val="both"/>
      </w:pPr>
      <w:r>
        <w:t>- устанавливает на основании отчета независимого оценщика начальную цену предмета торгов;</w:t>
      </w:r>
    </w:p>
    <w:p w14:paraId="454F6977" w14:textId="77777777" w:rsidR="00434039" w:rsidRDefault="00434039" w:rsidP="000B1C75">
      <w:pPr>
        <w:pStyle w:val="ConsPlusNormal"/>
        <w:ind w:firstLine="540"/>
        <w:jc w:val="both"/>
      </w:pPr>
      <w:r>
        <w:t>- размещает извещение и документацию о торгах в официальных источниках публикации информации;</w:t>
      </w:r>
    </w:p>
    <w:p w14:paraId="128DE29C" w14:textId="77777777" w:rsidR="00434039" w:rsidRDefault="00434039" w:rsidP="000B1C75">
      <w:pPr>
        <w:pStyle w:val="ConsPlusNormal"/>
        <w:ind w:firstLine="540"/>
        <w:jc w:val="both"/>
      </w:pPr>
      <w:r>
        <w:t>- устанавливает "шаг аукциона";</w:t>
      </w:r>
    </w:p>
    <w:p w14:paraId="683B2F1F" w14:textId="77777777" w:rsidR="00434039" w:rsidRDefault="00434039" w:rsidP="000B1C75">
      <w:pPr>
        <w:pStyle w:val="ConsPlusNormal"/>
        <w:ind w:firstLine="540"/>
        <w:jc w:val="both"/>
      </w:pPr>
      <w:r>
        <w:t>- определяет размер обеспечения заявки (задатка);</w:t>
      </w:r>
    </w:p>
    <w:p w14:paraId="418B97CC" w14:textId="77777777" w:rsidR="00434039" w:rsidRDefault="00434039" w:rsidP="000B1C75">
      <w:pPr>
        <w:pStyle w:val="ConsPlusNormal"/>
        <w:ind w:firstLine="540"/>
        <w:jc w:val="both"/>
      </w:pPr>
      <w:r>
        <w:t>- принимает решение о внесении изменений в извещение о проведении торгов, документацию о торгах;</w:t>
      </w:r>
    </w:p>
    <w:p w14:paraId="234B374A" w14:textId="77777777" w:rsidR="00434039" w:rsidRDefault="00434039" w:rsidP="000B1C75">
      <w:pPr>
        <w:pStyle w:val="ConsPlusNormal"/>
        <w:ind w:firstLine="540"/>
        <w:jc w:val="both"/>
      </w:pPr>
      <w:r>
        <w:t>- принимает решение об отказе в проведении торгов;</w:t>
      </w:r>
    </w:p>
    <w:p w14:paraId="1794E4FB" w14:textId="77777777" w:rsidR="00434039" w:rsidRDefault="00434039" w:rsidP="000B1C75">
      <w:pPr>
        <w:pStyle w:val="ConsPlusNormal"/>
        <w:ind w:firstLine="540"/>
        <w:jc w:val="both"/>
      </w:pPr>
      <w:r>
        <w:t>- дает разъяснения по документации о торгах;</w:t>
      </w:r>
    </w:p>
    <w:p w14:paraId="46213585" w14:textId="7B33FCDC" w:rsidR="00434039" w:rsidRDefault="00434039" w:rsidP="000B1C75">
      <w:pPr>
        <w:pStyle w:val="ConsPlusNormal"/>
        <w:ind w:firstLine="540"/>
        <w:jc w:val="both"/>
      </w:pPr>
      <w:r>
        <w:t xml:space="preserve">- заключает Договор с победителем торгов - в случае проведения торгов </w:t>
      </w:r>
      <w:r>
        <w:lastRenderedPageBreak/>
        <w:t xml:space="preserve">на право заключения договоров на установку и эксплуатацию рекламных конструкций в отношении мест на земельных участках, а также зданиях, ином недвижимом имуществе, находящихся в муниципальной собственности </w:t>
      </w:r>
      <w:r w:rsidR="001351C4" w:rsidRPr="001351C4">
        <w:t>муниципального</w:t>
      </w:r>
      <w:r>
        <w:t xml:space="preserve"> округа </w:t>
      </w:r>
      <w:r w:rsidR="000107F7">
        <w:t>город Чкаловск Нижегородской области</w:t>
      </w:r>
      <w:r>
        <w:t xml:space="preserve"> и земельных участках, собственность на которые не разграничена;</w:t>
      </w:r>
    </w:p>
    <w:p w14:paraId="030EFBF9" w14:textId="77777777" w:rsidR="00434039" w:rsidRDefault="00434039" w:rsidP="000B1C75">
      <w:pPr>
        <w:pStyle w:val="ConsPlusNormal"/>
        <w:ind w:firstLine="540"/>
        <w:jc w:val="both"/>
      </w:pPr>
      <w:r>
        <w:t>- выполняет иные функции, необходимые для организации и проведения торгов.</w:t>
      </w:r>
    </w:p>
    <w:p w14:paraId="70E52BF6" w14:textId="77777777" w:rsidR="00434039" w:rsidRDefault="00434039" w:rsidP="000B1C75">
      <w:pPr>
        <w:pStyle w:val="ConsPlusNormal"/>
        <w:ind w:firstLine="540"/>
        <w:jc w:val="both"/>
      </w:pPr>
      <w:r>
        <w:t>3.2. Претендент:</w:t>
      </w:r>
    </w:p>
    <w:p w14:paraId="22D47887" w14:textId="77777777" w:rsidR="00434039" w:rsidRDefault="00434039" w:rsidP="000B1C75">
      <w:pPr>
        <w:pStyle w:val="ConsPlusNormal"/>
        <w:ind w:firstLine="540"/>
        <w:jc w:val="both"/>
      </w:pPr>
      <w:r>
        <w:t>- проходит регистрацию на электронной площадке, определенной для проведения торгов на право заключения Договоров на установку и эксплуатацию рекламных конструкций, в соответствии с регламентом ее работы;</w:t>
      </w:r>
    </w:p>
    <w:p w14:paraId="4C209CB2" w14:textId="77777777" w:rsidR="00434039" w:rsidRDefault="00434039" w:rsidP="000B1C75">
      <w:pPr>
        <w:pStyle w:val="ConsPlusNormal"/>
        <w:ind w:firstLine="540"/>
        <w:jc w:val="both"/>
      </w:pPr>
      <w:r>
        <w:t>- подает заявку на участие в торгах в сроки, определенные в извещении о торгах, по форме, указанной в документации о торгах;</w:t>
      </w:r>
    </w:p>
    <w:p w14:paraId="1A2847B6" w14:textId="77777777" w:rsidR="00434039" w:rsidRDefault="00434039" w:rsidP="000B1C75">
      <w:pPr>
        <w:pStyle w:val="ConsPlusNormal"/>
        <w:ind w:firstLine="540"/>
        <w:jc w:val="both"/>
      </w:pPr>
      <w:r>
        <w:t>- обеспечивает достоверность представленной информации;</w:t>
      </w:r>
    </w:p>
    <w:p w14:paraId="1653CBF0" w14:textId="77777777" w:rsidR="00434039" w:rsidRDefault="00434039" w:rsidP="000B1C75">
      <w:pPr>
        <w:pStyle w:val="ConsPlusNormal"/>
        <w:ind w:firstLine="540"/>
        <w:jc w:val="both"/>
      </w:pPr>
      <w:r>
        <w:t>- для участия в торгах вносит денежные средства на счет оператора электронной площадки в качестве обеспечения заявки на участие в торгах (задаток) в размере, в сроки и на счет, указанные в извещении;</w:t>
      </w:r>
    </w:p>
    <w:p w14:paraId="27C38038" w14:textId="77777777" w:rsidR="00434039" w:rsidRDefault="00434039" w:rsidP="000B1C75">
      <w:pPr>
        <w:pStyle w:val="ConsPlusNormal"/>
        <w:ind w:firstLine="540"/>
        <w:jc w:val="both"/>
      </w:pPr>
      <w:r>
        <w:t>- вправе отозвать или изменить поданную заявку на участие в торгах до установленных даты и времени начала рассмотрения заявок на участие в торгах;</w:t>
      </w:r>
    </w:p>
    <w:p w14:paraId="121AA981" w14:textId="77777777" w:rsidR="00434039" w:rsidRDefault="00434039" w:rsidP="000B1C75">
      <w:pPr>
        <w:pStyle w:val="ConsPlusNormal"/>
        <w:ind w:firstLine="540"/>
        <w:jc w:val="both"/>
      </w:pPr>
      <w:r>
        <w:t>- в случае признания его участником торгов и победы в торгах исполняет обязательства, возлагаемые на победителя условиями торгов.</w:t>
      </w:r>
    </w:p>
    <w:p w14:paraId="23E58671" w14:textId="77777777" w:rsidR="00434039" w:rsidRDefault="00434039" w:rsidP="000B1C75">
      <w:pPr>
        <w:pStyle w:val="ConsPlusNormal"/>
        <w:ind w:firstLine="540"/>
        <w:jc w:val="both"/>
      </w:pPr>
      <w:r>
        <w:t>3.3. Комиссия:</w:t>
      </w:r>
    </w:p>
    <w:p w14:paraId="376368F4" w14:textId="77777777" w:rsidR="00434039" w:rsidRDefault="00434039" w:rsidP="000B1C75">
      <w:pPr>
        <w:pStyle w:val="ConsPlusNormal"/>
        <w:ind w:firstLine="540"/>
        <w:jc w:val="both"/>
      </w:pPr>
      <w:r>
        <w:t>- осуществляет рассмотрение заявок на участие в торгах и прилагаемых к ним документов;</w:t>
      </w:r>
    </w:p>
    <w:p w14:paraId="7BBE328D" w14:textId="77777777" w:rsidR="00434039" w:rsidRDefault="00434039" w:rsidP="000B1C75">
      <w:pPr>
        <w:pStyle w:val="ConsPlusNormal"/>
        <w:ind w:firstLine="540"/>
        <w:jc w:val="both"/>
      </w:pPr>
      <w:r>
        <w:t>- принимает решение о признании претендентов на участие в торгах участниками торгов или об отказе в допуске к участию в торгах;</w:t>
      </w:r>
    </w:p>
    <w:p w14:paraId="4AA64A3A" w14:textId="77777777" w:rsidR="00434039" w:rsidRDefault="00434039" w:rsidP="000B1C75">
      <w:pPr>
        <w:pStyle w:val="ConsPlusNormal"/>
        <w:ind w:firstLine="540"/>
        <w:jc w:val="both"/>
      </w:pPr>
      <w:r>
        <w:t>- принимает решение о признании торгов несостоявшимся;</w:t>
      </w:r>
    </w:p>
    <w:p w14:paraId="687A6869" w14:textId="77777777" w:rsidR="00434039" w:rsidRDefault="00434039" w:rsidP="000B1C75">
      <w:pPr>
        <w:pStyle w:val="ConsPlusNormal"/>
        <w:ind w:firstLine="540"/>
        <w:jc w:val="both"/>
      </w:pPr>
      <w:r>
        <w:t>- оформляет и подписывает протокол признания претендентов участниками торгов, протокол об итогах торгов;</w:t>
      </w:r>
    </w:p>
    <w:p w14:paraId="3B048014" w14:textId="61B882B3" w:rsidR="00434039" w:rsidRDefault="00434039" w:rsidP="000B1C75">
      <w:pPr>
        <w:pStyle w:val="ConsPlusNormal"/>
        <w:ind w:firstLine="540"/>
        <w:jc w:val="both"/>
      </w:pPr>
      <w:r>
        <w:t>- осуществляет иные, предусмотренные настоящи</w:t>
      </w:r>
      <w:r w:rsidR="00E934CD">
        <w:t>й</w:t>
      </w:r>
      <w:r>
        <w:t xml:space="preserve"> </w:t>
      </w:r>
      <w:r w:rsidR="00E934CD">
        <w:t>аукционной документацией</w:t>
      </w:r>
      <w:r>
        <w:t xml:space="preserve"> полномочия.</w:t>
      </w:r>
    </w:p>
    <w:p w14:paraId="36B24360" w14:textId="7EAEB1EC" w:rsidR="00434039" w:rsidRDefault="00434039" w:rsidP="000B1C75">
      <w:pPr>
        <w:pStyle w:val="ConsPlusNormal"/>
        <w:ind w:firstLine="540"/>
        <w:jc w:val="both"/>
      </w:pPr>
      <w:r>
        <w:t xml:space="preserve">Состав комиссии и порядок ее работы утверждается правовым актом администрации </w:t>
      </w:r>
      <w:r w:rsidR="001351C4" w:rsidRPr="001351C4">
        <w:t>муниципального</w:t>
      </w:r>
      <w:r>
        <w:t xml:space="preserve"> округа город </w:t>
      </w:r>
      <w:r w:rsidR="000107F7">
        <w:t>Чкаловск</w:t>
      </w:r>
      <w:r>
        <w:t xml:space="preserve"> Нижегородской области.</w:t>
      </w:r>
    </w:p>
    <w:p w14:paraId="6FCF97FB" w14:textId="77777777" w:rsidR="00434039" w:rsidRDefault="00434039" w:rsidP="000B1C75">
      <w:pPr>
        <w:pStyle w:val="ConsPlusNormal"/>
        <w:ind w:firstLine="540"/>
        <w:jc w:val="both"/>
      </w:pPr>
      <w:r>
        <w:t>3.4. Оператор электронной площадки:</w:t>
      </w:r>
    </w:p>
    <w:p w14:paraId="0A067DC9" w14:textId="77777777" w:rsidR="00434039" w:rsidRDefault="00434039" w:rsidP="000B1C75">
      <w:pPr>
        <w:pStyle w:val="ConsPlusNormal"/>
        <w:ind w:firstLine="540"/>
        <w:jc w:val="both"/>
      </w:pPr>
      <w:r>
        <w:t>- обеспечивает работоспособность и функционирование электронной площадки в соответствии с порядком, установленным регламентом электронной площадки;</w:t>
      </w:r>
    </w:p>
    <w:p w14:paraId="36143667" w14:textId="77777777" w:rsidR="00434039" w:rsidRDefault="00434039" w:rsidP="000B1C75">
      <w:pPr>
        <w:pStyle w:val="ConsPlusNormal"/>
        <w:ind w:firstLine="540"/>
        <w:jc w:val="both"/>
      </w:pPr>
      <w:r>
        <w:t>- обеспечивает регистрацию претендента в соответствии с регламентом электронной площадки;</w:t>
      </w:r>
    </w:p>
    <w:p w14:paraId="4077D19A" w14:textId="77777777" w:rsidR="00434039" w:rsidRDefault="00434039" w:rsidP="000B1C75">
      <w:pPr>
        <w:pStyle w:val="ConsPlusNormal"/>
        <w:ind w:firstLine="540"/>
        <w:jc w:val="both"/>
      </w:pPr>
      <w:r>
        <w:t>- принимает от претендентов заявки на участие в торгах и прилагаемые к ним документы;</w:t>
      </w:r>
    </w:p>
    <w:p w14:paraId="4FB0E606" w14:textId="77777777" w:rsidR="00434039" w:rsidRDefault="00434039" w:rsidP="000B1C75">
      <w:pPr>
        <w:pStyle w:val="ConsPlusNormal"/>
        <w:ind w:firstLine="540"/>
        <w:jc w:val="both"/>
      </w:pPr>
      <w:r>
        <w:t>- ведет регистрацию заявок на участие в торгах;</w:t>
      </w:r>
    </w:p>
    <w:p w14:paraId="50754F4B" w14:textId="77777777" w:rsidR="00434039" w:rsidRDefault="00434039" w:rsidP="000B1C75">
      <w:pPr>
        <w:pStyle w:val="ConsPlusNormal"/>
        <w:ind w:firstLine="540"/>
        <w:jc w:val="both"/>
      </w:pPr>
      <w:r>
        <w:lastRenderedPageBreak/>
        <w:t>- обеспечивает уведомление претендентов о признании их участниками или об отказе в признании их участниками торгов;</w:t>
      </w:r>
    </w:p>
    <w:p w14:paraId="3F6FC54A" w14:textId="77777777" w:rsidR="00434039" w:rsidRDefault="00434039" w:rsidP="000B1C75">
      <w:pPr>
        <w:pStyle w:val="ConsPlusNormal"/>
        <w:ind w:firstLine="540"/>
        <w:jc w:val="both"/>
      </w:pPr>
      <w:r>
        <w:t>- блокирует и прекращает блокирование денежных средств по счету для проведения операций по обеспечению участия в торгах претендента, подавшему такую заявку, в отношении денежных средств в размере обеспечения заявки на участие в торгах (задатка);</w:t>
      </w:r>
    </w:p>
    <w:p w14:paraId="3DF087F1" w14:textId="77777777" w:rsidR="00434039" w:rsidRDefault="00434039" w:rsidP="000B1C75">
      <w:pPr>
        <w:pStyle w:val="ConsPlusNormal"/>
        <w:ind w:firstLine="540"/>
        <w:jc w:val="both"/>
      </w:pPr>
      <w:r>
        <w:t>- обеспечивает размещение на электронной площадке протокола об итогах торгов;</w:t>
      </w:r>
    </w:p>
    <w:p w14:paraId="4F9BFD25" w14:textId="77777777" w:rsidR="00434039" w:rsidRDefault="00434039" w:rsidP="000B1C75">
      <w:pPr>
        <w:pStyle w:val="ConsPlusNormal"/>
        <w:ind w:firstLine="540"/>
        <w:jc w:val="both"/>
      </w:pPr>
      <w:r>
        <w:t>- выполняет иные функции, необходимые для проведения торгов, в соответствии с установленным регламентом электронной площадки.</w:t>
      </w:r>
    </w:p>
    <w:p w14:paraId="2E4B510E" w14:textId="77777777" w:rsidR="00434039" w:rsidRDefault="00434039" w:rsidP="000B1C75">
      <w:pPr>
        <w:pStyle w:val="ConsPlusNormal"/>
        <w:ind w:firstLine="540"/>
        <w:jc w:val="both"/>
      </w:pPr>
    </w:p>
    <w:p w14:paraId="1A714D0C" w14:textId="38880F47" w:rsidR="00434039" w:rsidRDefault="00C4316B" w:rsidP="000B1C75">
      <w:pPr>
        <w:pStyle w:val="ConsPlusTitle"/>
        <w:jc w:val="center"/>
        <w:outlineLvl w:val="1"/>
      </w:pPr>
      <w:r>
        <w:t xml:space="preserve">4. </w:t>
      </w:r>
      <w:r w:rsidR="00434039">
        <w:t>ИЗВЕЩЕНИЕ О ПРОВЕДЕНИИ ТОРГОВ</w:t>
      </w:r>
    </w:p>
    <w:p w14:paraId="722D9A82" w14:textId="77777777" w:rsidR="00434039" w:rsidRDefault="00434039" w:rsidP="000B1C75">
      <w:pPr>
        <w:pStyle w:val="ConsPlusNormal"/>
        <w:ind w:firstLine="540"/>
        <w:jc w:val="both"/>
      </w:pPr>
      <w:r>
        <w:t>4.1. Извещение о проведении торгов на право заключения договора на установку и эксплуатацию рекламной конструкции и документация о торгах размещается на электронной площадке, определяемой организатором торгов.</w:t>
      </w:r>
    </w:p>
    <w:p w14:paraId="5A8D5021" w14:textId="313E880A" w:rsidR="00434039" w:rsidRDefault="00434039" w:rsidP="000B1C75">
      <w:pPr>
        <w:pStyle w:val="ConsPlusNormal"/>
        <w:ind w:firstLine="540"/>
        <w:jc w:val="both"/>
      </w:pPr>
      <w:r>
        <w:t xml:space="preserve">4.2. Краткая (основная) информация о проведении торгов публикуется в официальном печатном издании </w:t>
      </w:r>
      <w:r w:rsidR="001351C4" w:rsidRPr="001351C4">
        <w:t>муниципального</w:t>
      </w:r>
      <w:r>
        <w:t xml:space="preserve"> округа </w:t>
      </w:r>
      <w:r w:rsidR="00E44D8B">
        <w:t>город Чкаловск Нижегородской области</w:t>
      </w:r>
      <w:r>
        <w:t xml:space="preserve">, а также размещается на официальном интернет-сайте </w:t>
      </w:r>
      <w:r w:rsidR="00E44D8B">
        <w:t xml:space="preserve">администрации </w:t>
      </w:r>
      <w:r w:rsidR="001351C4" w:rsidRPr="001351C4">
        <w:t>муниципального</w:t>
      </w:r>
      <w:r w:rsidR="00E44D8B">
        <w:t xml:space="preserve"> округа город Чкаловск Нижегородской области</w:t>
      </w:r>
      <w:r>
        <w:t xml:space="preserve"> (</w:t>
      </w:r>
      <w:bookmarkStart w:id="1" w:name="_Hlk167174974"/>
      <w:r w:rsidR="007D37B4">
        <w:rPr>
          <w:szCs w:val="28"/>
          <w:lang w:val="en-US"/>
        </w:rPr>
        <w:fldChar w:fldCharType="begin"/>
      </w:r>
      <w:r w:rsidR="007D37B4">
        <w:rPr>
          <w:szCs w:val="28"/>
          <w:lang w:val="en-US"/>
        </w:rPr>
        <w:instrText>HYPERLINK</w:instrText>
      </w:r>
      <w:r w:rsidR="007D37B4" w:rsidRPr="007D37B4">
        <w:rPr>
          <w:szCs w:val="28"/>
        </w:rPr>
        <w:instrText xml:space="preserve"> "</w:instrText>
      </w:r>
      <w:r w:rsidR="007D37B4" w:rsidRPr="00383F72">
        <w:rPr>
          <w:szCs w:val="28"/>
          <w:lang w:val="en-US"/>
        </w:rPr>
        <w:instrText>https</w:instrText>
      </w:r>
      <w:r w:rsidR="007D37B4" w:rsidRPr="00383F72">
        <w:rPr>
          <w:szCs w:val="28"/>
        </w:rPr>
        <w:instrText>://</w:instrText>
      </w:r>
      <w:r w:rsidR="007D37B4" w:rsidRPr="00383F72">
        <w:rPr>
          <w:szCs w:val="28"/>
          <w:lang w:val="en-US"/>
        </w:rPr>
        <w:instrText>chkalovsk</w:instrText>
      </w:r>
      <w:r w:rsidR="007D37B4" w:rsidRPr="00383F72">
        <w:rPr>
          <w:szCs w:val="28"/>
        </w:rPr>
        <w:instrText>.</w:instrText>
      </w:r>
      <w:r w:rsidR="007D37B4" w:rsidRPr="00383F72">
        <w:rPr>
          <w:szCs w:val="28"/>
          <w:lang w:val="en-US"/>
        </w:rPr>
        <w:instrText>nobl</w:instrText>
      </w:r>
      <w:r w:rsidR="007D37B4" w:rsidRPr="00383F72">
        <w:rPr>
          <w:szCs w:val="28"/>
        </w:rPr>
        <w:instrText>.</w:instrText>
      </w:r>
      <w:r w:rsidR="007D37B4" w:rsidRPr="00383F72">
        <w:rPr>
          <w:szCs w:val="28"/>
          <w:lang w:val="en-US"/>
        </w:rPr>
        <w:instrText>ru</w:instrText>
      </w:r>
      <w:r w:rsidR="007D37B4" w:rsidRPr="007D37B4">
        <w:rPr>
          <w:szCs w:val="28"/>
        </w:rPr>
        <w:instrText>"</w:instrText>
      </w:r>
      <w:r w:rsidR="007D37B4">
        <w:rPr>
          <w:szCs w:val="28"/>
          <w:lang w:val="en-US"/>
        </w:rPr>
      </w:r>
      <w:r w:rsidR="007D37B4">
        <w:rPr>
          <w:szCs w:val="28"/>
          <w:lang w:val="en-US"/>
        </w:rPr>
        <w:fldChar w:fldCharType="separate"/>
      </w:r>
      <w:r w:rsidR="007D37B4" w:rsidRPr="001246AE">
        <w:rPr>
          <w:rStyle w:val="a5"/>
          <w:szCs w:val="28"/>
          <w:lang w:val="en-US"/>
        </w:rPr>
        <w:t>https</w:t>
      </w:r>
      <w:r w:rsidR="007D37B4" w:rsidRPr="001246AE">
        <w:rPr>
          <w:rStyle w:val="a5"/>
          <w:szCs w:val="28"/>
        </w:rPr>
        <w:t>://</w:t>
      </w:r>
      <w:r w:rsidR="007D37B4" w:rsidRPr="001246AE">
        <w:rPr>
          <w:rStyle w:val="a5"/>
          <w:szCs w:val="28"/>
          <w:lang w:val="en-US"/>
        </w:rPr>
        <w:t>chkalovsk</w:t>
      </w:r>
      <w:r w:rsidR="007D37B4" w:rsidRPr="001246AE">
        <w:rPr>
          <w:rStyle w:val="a5"/>
          <w:szCs w:val="28"/>
        </w:rPr>
        <w:t>.</w:t>
      </w:r>
      <w:r w:rsidR="007D37B4" w:rsidRPr="001246AE">
        <w:rPr>
          <w:rStyle w:val="a5"/>
          <w:szCs w:val="28"/>
          <w:lang w:val="en-US"/>
        </w:rPr>
        <w:t>nobl</w:t>
      </w:r>
      <w:r w:rsidR="007D37B4" w:rsidRPr="001246AE">
        <w:rPr>
          <w:rStyle w:val="a5"/>
          <w:szCs w:val="28"/>
        </w:rPr>
        <w:t>.</w:t>
      </w:r>
      <w:r w:rsidR="007D37B4" w:rsidRPr="001246AE">
        <w:rPr>
          <w:rStyle w:val="a5"/>
          <w:szCs w:val="28"/>
          <w:lang w:val="en-US"/>
        </w:rPr>
        <w:t>ru</w:t>
      </w:r>
      <w:bookmarkEnd w:id="1"/>
      <w:r w:rsidR="007D37B4">
        <w:rPr>
          <w:szCs w:val="28"/>
          <w:lang w:val="en-US"/>
        </w:rPr>
        <w:fldChar w:fldCharType="end"/>
      </w:r>
      <w:r>
        <w:t>).</w:t>
      </w:r>
    </w:p>
    <w:p w14:paraId="7A47F932" w14:textId="18362861" w:rsidR="00434039" w:rsidRDefault="00434039" w:rsidP="000B1C75">
      <w:pPr>
        <w:pStyle w:val="ConsPlusNormal"/>
        <w:ind w:firstLine="540"/>
        <w:jc w:val="both"/>
      </w:pPr>
      <w:bookmarkStart w:id="2" w:name="_Hlk210833263"/>
      <w:r w:rsidRPr="00371F5D">
        <w:t xml:space="preserve">4.3. Информация о проведении торгов размещается не менее чем за </w:t>
      </w:r>
      <w:r w:rsidR="00E44D8B" w:rsidRPr="00371F5D">
        <w:t>20</w:t>
      </w:r>
      <w:r w:rsidRPr="00371F5D">
        <w:t xml:space="preserve"> (</w:t>
      </w:r>
      <w:r w:rsidR="00E44D8B" w:rsidRPr="00371F5D">
        <w:t>двадцать</w:t>
      </w:r>
      <w:r w:rsidRPr="00371F5D">
        <w:t>) дней до дня окончания подачи заявок на участие в торгах.</w:t>
      </w:r>
    </w:p>
    <w:bookmarkEnd w:id="2"/>
    <w:p w14:paraId="362FF2FE" w14:textId="77777777" w:rsidR="00434039" w:rsidRDefault="00434039" w:rsidP="000B1C75">
      <w:pPr>
        <w:pStyle w:val="ConsPlusNormal"/>
        <w:ind w:firstLine="540"/>
        <w:jc w:val="both"/>
      </w:pPr>
      <w:r>
        <w:t>4.4. С момента публикации извещения и документации о торгах любое лицо вправе направить Организатору торгов запрос разъяснений по документации о торгах.</w:t>
      </w:r>
    </w:p>
    <w:p w14:paraId="6889CF9D" w14:textId="77777777" w:rsidR="00434039" w:rsidRDefault="00434039" w:rsidP="000B1C75">
      <w:pPr>
        <w:pStyle w:val="ConsPlusNormal"/>
        <w:ind w:firstLine="540"/>
        <w:jc w:val="both"/>
      </w:pPr>
      <w:r>
        <w:t>Организатор торгов должен ответить на запрос в течение 2 рабочих дней с момента поступления запроса.</w:t>
      </w:r>
    </w:p>
    <w:p w14:paraId="09EEB5F8" w14:textId="77777777" w:rsidR="00434039" w:rsidRDefault="00434039" w:rsidP="000B1C75">
      <w:pPr>
        <w:pStyle w:val="ConsPlusNormal"/>
        <w:ind w:firstLine="540"/>
        <w:jc w:val="both"/>
      </w:pPr>
    </w:p>
    <w:p w14:paraId="25C7AF35" w14:textId="12654A6F" w:rsidR="00434039" w:rsidRDefault="00C4316B" w:rsidP="000B1C75">
      <w:pPr>
        <w:pStyle w:val="ConsPlusTitle"/>
        <w:jc w:val="center"/>
        <w:outlineLvl w:val="1"/>
      </w:pPr>
      <w:r>
        <w:t xml:space="preserve">5. </w:t>
      </w:r>
      <w:r w:rsidR="00434039">
        <w:t>УСЛОВИЯ УЧАСТИЯ В ТОРГАХ</w:t>
      </w:r>
    </w:p>
    <w:p w14:paraId="299FAB3C" w14:textId="77777777" w:rsidR="00434039" w:rsidRDefault="00434039" w:rsidP="000B1C75">
      <w:pPr>
        <w:pStyle w:val="ConsPlusNormal"/>
        <w:ind w:firstLine="540"/>
        <w:jc w:val="both"/>
      </w:pPr>
      <w:r>
        <w:t>5.1. В торгах на право заключения договора на установку и эксплуатацию рекламной конструкции может принять участие:</w:t>
      </w:r>
    </w:p>
    <w:p w14:paraId="6D78F18A" w14:textId="77777777" w:rsidR="00434039" w:rsidRDefault="00434039" w:rsidP="000B1C75">
      <w:pPr>
        <w:pStyle w:val="ConsPlusNormal"/>
        <w:ind w:firstLine="540"/>
        <w:jc w:val="both"/>
      </w:pPr>
      <w:r>
        <w:t>- любое юридическое лицо независимо от организационно-правовой формы, места нахождения и места происхождения капитала;</w:t>
      </w:r>
    </w:p>
    <w:p w14:paraId="53D725AE" w14:textId="77777777" w:rsidR="00434039" w:rsidRDefault="00434039" w:rsidP="000B1C75">
      <w:pPr>
        <w:pStyle w:val="ConsPlusNormal"/>
        <w:ind w:firstLine="540"/>
        <w:jc w:val="both"/>
      </w:pPr>
      <w:r>
        <w:t>- любое физическое лицо, в том числе индивидуальный предприниматель, зарегистрированные и аккредитованные на электронной площадке в порядке, установленном Регламентом электронной площадки, подавшие заявку и претендующие на заключение договора.</w:t>
      </w:r>
    </w:p>
    <w:p w14:paraId="7FCD696F" w14:textId="77777777" w:rsidR="00434039" w:rsidRDefault="00434039" w:rsidP="000B1C75">
      <w:pPr>
        <w:pStyle w:val="ConsPlusNormal"/>
        <w:ind w:firstLine="540"/>
        <w:jc w:val="both"/>
      </w:pPr>
      <w:r>
        <w:t>5.2. Участники торгов должны соответствовать требованиям, установленным законодательством Российской Федерации к таким участникам.</w:t>
      </w:r>
    </w:p>
    <w:p w14:paraId="0652D6BE" w14:textId="77777777" w:rsidR="00434039" w:rsidRDefault="00434039" w:rsidP="000B1C75">
      <w:pPr>
        <w:pStyle w:val="ConsPlusNormal"/>
        <w:ind w:firstLine="540"/>
        <w:jc w:val="both"/>
      </w:pPr>
      <w:r>
        <w:t>5.3. В отношении претендентов, участников торгов должно отсутствовать:</w:t>
      </w:r>
    </w:p>
    <w:p w14:paraId="3304DD9D" w14:textId="77777777" w:rsidR="00434039" w:rsidRDefault="00434039" w:rsidP="000B1C75">
      <w:pPr>
        <w:pStyle w:val="ConsPlusNormal"/>
        <w:ind w:firstLine="540"/>
        <w:jc w:val="both"/>
      </w:pPr>
      <w:r>
        <w:t>- решение о ликвидации (для юридического лица), прекращении деятельности (для индивидуального предпринимателя), решения о приостановлении деятельности в порядке, предусмотренном действующим законодательством;</w:t>
      </w:r>
    </w:p>
    <w:p w14:paraId="5CB6986A" w14:textId="77777777" w:rsidR="00434039" w:rsidRDefault="00434039" w:rsidP="000B1C75">
      <w:pPr>
        <w:pStyle w:val="ConsPlusNormal"/>
        <w:ind w:firstLine="540"/>
        <w:jc w:val="both"/>
      </w:pPr>
      <w:r>
        <w:lastRenderedPageBreak/>
        <w:t>- решение арбитражного суда о признании претендента, участника торгов несостоятельным (банкротом) и об открытии конкурсного производства (для юридического лица или индивидуального предпринимателя).</w:t>
      </w:r>
    </w:p>
    <w:p w14:paraId="6402062E" w14:textId="77777777" w:rsidR="00434039" w:rsidRDefault="00434039" w:rsidP="000B1C75">
      <w:pPr>
        <w:pStyle w:val="ConsPlusNormal"/>
        <w:ind w:firstLine="540"/>
        <w:jc w:val="both"/>
      </w:pPr>
    </w:p>
    <w:p w14:paraId="3CB3ED3A" w14:textId="52F19E94" w:rsidR="00434039" w:rsidRDefault="00C4316B" w:rsidP="000B1C75">
      <w:pPr>
        <w:pStyle w:val="ConsPlusTitle"/>
        <w:jc w:val="center"/>
        <w:outlineLvl w:val="1"/>
      </w:pPr>
      <w:r>
        <w:t xml:space="preserve">6. </w:t>
      </w:r>
      <w:r w:rsidR="00434039">
        <w:t>ПОРЯДОК РЕГИСТРАЦИИ НА ЭЛЕКТРОННОЙ ПЛОЩАДКЕ</w:t>
      </w:r>
    </w:p>
    <w:p w14:paraId="736A1998" w14:textId="77777777" w:rsidR="00434039" w:rsidRDefault="00434039" w:rsidP="000B1C75">
      <w:pPr>
        <w:pStyle w:val="ConsPlusNormal"/>
        <w:ind w:firstLine="540"/>
        <w:jc w:val="both"/>
      </w:pPr>
      <w:r>
        <w:t>6.1. Для обеспечения доступа к участию в электронных торгах Претендентам необходимо пройти процедуру регистрации на электронной площадке.</w:t>
      </w:r>
    </w:p>
    <w:p w14:paraId="4864D42E" w14:textId="77777777" w:rsidR="00434039" w:rsidRDefault="00434039" w:rsidP="000B1C75">
      <w:pPr>
        <w:pStyle w:val="ConsPlusNormal"/>
        <w:ind w:firstLine="540"/>
        <w:jc w:val="both"/>
      </w:pPr>
      <w:r>
        <w:t>Регистрация на электронной площадке осуществляется без взимания платы.</w:t>
      </w:r>
    </w:p>
    <w:p w14:paraId="5F2CBB35" w14:textId="77777777" w:rsidR="00434039" w:rsidRDefault="00434039" w:rsidP="000B1C75">
      <w:pPr>
        <w:pStyle w:val="ConsPlusNormal"/>
        <w:ind w:firstLine="540"/>
        <w:jc w:val="both"/>
      </w:pPr>
      <w:r>
        <w:t>6.2.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5216B991" w14:textId="77777777" w:rsidR="00434039" w:rsidRDefault="00434039" w:rsidP="000B1C75">
      <w:pPr>
        <w:pStyle w:val="ConsPlusNormal"/>
        <w:ind w:firstLine="540"/>
        <w:jc w:val="both"/>
      </w:pPr>
      <w:r>
        <w:t>Регистрация на электронной площадке проводится в соответствии с Регламентом электронной площадки.</w:t>
      </w:r>
    </w:p>
    <w:p w14:paraId="4CD9DD4C" w14:textId="77777777" w:rsidR="00434039" w:rsidRDefault="00434039" w:rsidP="000B1C75">
      <w:pPr>
        <w:pStyle w:val="ConsPlusNormal"/>
        <w:ind w:firstLine="540"/>
        <w:jc w:val="both"/>
      </w:pPr>
      <w:r>
        <w:t>6.3. Электронная площадка состоит из открытой и закрытой частей. В открытой части информация доступна всем лицам, независимо от наличия у них регистрации на электронной площадке. В закрытую часть электронной площадки доступ получают только зарегистрированные лица. Юридически значимые действия осуществляются зарегистрированными лицами в закрытой части электронной площадки.</w:t>
      </w:r>
    </w:p>
    <w:p w14:paraId="5D0B7C7B" w14:textId="77777777" w:rsidR="00434039" w:rsidRDefault="00434039" w:rsidP="000B1C75">
      <w:pPr>
        <w:pStyle w:val="ConsPlusNormal"/>
        <w:ind w:firstLine="540"/>
        <w:jc w:val="both"/>
      </w:pPr>
      <w:r>
        <w:t>6.4. Претенденты заполняют размещенную в открытой части электронной площадки электронную форму заявки на регистрацию. После прохождения регистрации претенденты получают логин и пароль для доступа в свой Личный кабинет.</w:t>
      </w:r>
    </w:p>
    <w:p w14:paraId="1CB36CA7" w14:textId="77777777" w:rsidR="00434039" w:rsidRDefault="00434039" w:rsidP="000B1C75">
      <w:pPr>
        <w:pStyle w:val="ConsPlusNormal"/>
        <w:ind w:firstLine="540"/>
        <w:jc w:val="both"/>
      </w:pPr>
      <w:r>
        <w:t>6.5. Для участия в торгах требуется наличие электронной цифровой подписи на то лицо, которое осуществляет юридически значимые действия на электронной площадке.</w:t>
      </w:r>
    </w:p>
    <w:p w14:paraId="2A5C00B6" w14:textId="77777777" w:rsidR="00434039" w:rsidRDefault="00434039" w:rsidP="000B1C75">
      <w:pPr>
        <w:pStyle w:val="ConsPlusNormal"/>
        <w:ind w:firstLine="540"/>
        <w:jc w:val="both"/>
      </w:pPr>
    </w:p>
    <w:p w14:paraId="269408E1" w14:textId="77777777" w:rsidR="00434039" w:rsidRDefault="00434039" w:rsidP="000B1C75">
      <w:pPr>
        <w:pStyle w:val="ConsPlusTitle"/>
        <w:jc w:val="center"/>
        <w:outlineLvl w:val="1"/>
      </w:pPr>
      <w:r>
        <w:t>7. ПОРЯДОК ПОДАЧИ ЗАЯВОК</w:t>
      </w:r>
    </w:p>
    <w:p w14:paraId="6FCD1EE9" w14:textId="77777777" w:rsidR="00434039" w:rsidRDefault="00434039" w:rsidP="000B1C75">
      <w:pPr>
        <w:pStyle w:val="ConsPlusNormal"/>
        <w:ind w:firstLine="540"/>
        <w:jc w:val="both"/>
      </w:pPr>
      <w:r>
        <w:t>7.1. Заявки на участие в торгах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2B27C4EF" w14:textId="77777777" w:rsidR="00434039" w:rsidRDefault="00434039" w:rsidP="000B1C75">
      <w:pPr>
        <w:pStyle w:val="ConsPlusNormal"/>
        <w:ind w:firstLine="540"/>
        <w:jc w:val="both"/>
      </w:pPr>
      <w:r>
        <w:t>7.2. Для участия в торгах представляются следующие документы:</w:t>
      </w:r>
    </w:p>
    <w:p w14:paraId="2FBADB11" w14:textId="77777777" w:rsidR="00434039" w:rsidRDefault="00434039" w:rsidP="000B1C75">
      <w:pPr>
        <w:pStyle w:val="ConsPlusNormal"/>
        <w:ind w:firstLine="540"/>
        <w:jc w:val="both"/>
      </w:pPr>
      <w:r>
        <w:t>Для юридических лиц:</w:t>
      </w:r>
    </w:p>
    <w:p w14:paraId="2E72F7A4" w14:textId="1B7EF6B9" w:rsidR="00434039" w:rsidRDefault="00434039" w:rsidP="000B1C75">
      <w:pPr>
        <w:pStyle w:val="ConsPlusNormal"/>
        <w:ind w:firstLine="540"/>
        <w:jc w:val="both"/>
      </w:pPr>
      <w:r>
        <w:t>- заявка по установленной форме</w:t>
      </w:r>
      <w:r w:rsidR="003C79AD">
        <w:t xml:space="preserve"> (Приложение №1 к настоящей аукционной документации)</w:t>
      </w:r>
      <w:r>
        <w:t>;</w:t>
      </w:r>
    </w:p>
    <w:p w14:paraId="0B93079A" w14:textId="77777777" w:rsidR="00434039" w:rsidRDefault="00434039" w:rsidP="000B1C75">
      <w:pPr>
        <w:pStyle w:val="ConsPlusNormal"/>
        <w:ind w:firstLine="540"/>
        <w:jc w:val="both"/>
      </w:pPr>
      <w:r>
        <w:t>- копии учредительных документов;</w:t>
      </w:r>
    </w:p>
    <w:p w14:paraId="22975B31" w14:textId="77777777" w:rsidR="00434039" w:rsidRDefault="00434039" w:rsidP="000B1C75">
      <w:pPr>
        <w:pStyle w:val="ConsPlusNormal"/>
        <w:ind w:firstLine="540"/>
        <w:jc w:val="both"/>
      </w:pPr>
      <w:r>
        <w:t>- копия свидетельства о государственной регистрации юридического лица;</w:t>
      </w:r>
    </w:p>
    <w:p w14:paraId="23921BC7" w14:textId="77777777" w:rsidR="00434039" w:rsidRDefault="00434039" w:rsidP="000B1C75">
      <w:pPr>
        <w:pStyle w:val="ConsPlusNormal"/>
        <w:ind w:firstLine="540"/>
        <w:jc w:val="both"/>
      </w:pPr>
      <w:r>
        <w:t>- копия свидетельства о постановке на учет в налоговом органе;</w:t>
      </w:r>
    </w:p>
    <w:p w14:paraId="374064E1" w14:textId="77777777" w:rsidR="00434039" w:rsidRDefault="00434039" w:rsidP="000B1C75">
      <w:pPr>
        <w:pStyle w:val="ConsPlusNormal"/>
        <w:ind w:firstLine="540"/>
        <w:jc w:val="both"/>
      </w:pPr>
      <w: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w:t>
      </w:r>
      <w:r>
        <w:lastRenderedPageBreak/>
        <w:t>исполнения договора являются крупной сделкой;</w:t>
      </w:r>
    </w:p>
    <w:p w14:paraId="3C6ADF6F" w14:textId="026EB351" w:rsidR="00434039" w:rsidRDefault="00434039" w:rsidP="000B1C75">
      <w:pPr>
        <w:pStyle w:val="ConsPlusNormal"/>
        <w:ind w:firstLine="540"/>
        <w:jc w:val="both"/>
      </w:pPr>
      <w: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7D37B4">
        <w:t xml:space="preserve">Кодексом Российской </w:t>
      </w:r>
      <w:r>
        <w:t>Федерации об административных правонарушениях;</w:t>
      </w:r>
    </w:p>
    <w:p w14:paraId="6B0A7B0A" w14:textId="77777777" w:rsidR="00434039" w:rsidRDefault="00434039" w:rsidP="000B1C75">
      <w:pPr>
        <w:pStyle w:val="ConsPlusNormal"/>
        <w:ind w:firstLine="540"/>
        <w:jc w:val="both"/>
      </w:pPr>
      <w: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0C1F270C" w14:textId="77777777" w:rsidR="00434039" w:rsidRDefault="00434039" w:rsidP="000B1C75">
      <w:pPr>
        <w:pStyle w:val="ConsPlusNormal"/>
        <w:ind w:firstLine="540"/>
        <w:jc w:val="both"/>
      </w:pPr>
      <w:r>
        <w:t>Для физических лиц:</w:t>
      </w:r>
    </w:p>
    <w:p w14:paraId="2229A6F1" w14:textId="5886DEF4" w:rsidR="00434039" w:rsidRDefault="00434039" w:rsidP="000B1C75">
      <w:pPr>
        <w:pStyle w:val="ConsPlusNormal"/>
        <w:ind w:firstLine="540"/>
        <w:jc w:val="both"/>
      </w:pPr>
      <w:r>
        <w:t>- заявка по установленной форме</w:t>
      </w:r>
      <w:r w:rsidR="003C79AD">
        <w:t xml:space="preserve"> (Приложение № 1)</w:t>
      </w:r>
      <w:r>
        <w:t>;</w:t>
      </w:r>
    </w:p>
    <w:p w14:paraId="32F62C24" w14:textId="77777777" w:rsidR="00434039" w:rsidRDefault="00434039" w:rsidP="000B1C75">
      <w:pPr>
        <w:pStyle w:val="ConsPlusNormal"/>
        <w:ind w:firstLine="540"/>
        <w:jc w:val="both"/>
      </w:pPr>
      <w:r>
        <w:t>- копию паспорта (всех листов);</w:t>
      </w:r>
    </w:p>
    <w:p w14:paraId="29082A96" w14:textId="77777777" w:rsidR="00434039" w:rsidRDefault="00434039" w:rsidP="000B1C75">
      <w:pPr>
        <w:pStyle w:val="ConsPlusNormal"/>
        <w:ind w:firstLine="540"/>
        <w:jc w:val="both"/>
      </w:pPr>
      <w:r>
        <w:t>- копия свидетельства о постановке на учет физического лица в налоговом органе (при наличии).</w:t>
      </w:r>
    </w:p>
    <w:p w14:paraId="3956773D" w14:textId="77777777" w:rsidR="00434039" w:rsidRDefault="00434039" w:rsidP="000B1C75">
      <w:pPr>
        <w:pStyle w:val="ConsPlusNormal"/>
        <w:ind w:firstLine="540"/>
        <w:jc w:val="both"/>
      </w:pPr>
      <w:r>
        <w:t>Для индивидуальных предпринимателей:</w:t>
      </w:r>
    </w:p>
    <w:p w14:paraId="45292239" w14:textId="77777777" w:rsidR="00434039" w:rsidRDefault="00434039" w:rsidP="000B1C75">
      <w:pPr>
        <w:pStyle w:val="ConsPlusNormal"/>
        <w:ind w:firstLine="540"/>
        <w:jc w:val="both"/>
      </w:pPr>
      <w:r>
        <w:t>- заявка по установленной форме;</w:t>
      </w:r>
    </w:p>
    <w:p w14:paraId="5612ADFC" w14:textId="77777777" w:rsidR="00434039" w:rsidRDefault="00434039" w:rsidP="000B1C75">
      <w:pPr>
        <w:pStyle w:val="ConsPlusNormal"/>
        <w:ind w:firstLine="540"/>
        <w:jc w:val="both"/>
      </w:pPr>
      <w:r>
        <w:t>- копия свидетельства о государственной регистрации в качестве индивидуального предпринимателя;</w:t>
      </w:r>
    </w:p>
    <w:p w14:paraId="25A98F1D" w14:textId="77777777" w:rsidR="00434039" w:rsidRDefault="00434039" w:rsidP="000B1C75">
      <w:pPr>
        <w:pStyle w:val="ConsPlusNormal"/>
        <w:ind w:firstLine="540"/>
        <w:jc w:val="both"/>
      </w:pPr>
      <w:r>
        <w:t>- копия свидетельства о постановке на учет в налоговом органе;</w:t>
      </w:r>
    </w:p>
    <w:p w14:paraId="74E41AF5" w14:textId="611E8BFB" w:rsidR="00434039" w:rsidRDefault="00434039" w:rsidP="000B1C75">
      <w:pPr>
        <w:pStyle w:val="ConsPlusNormal"/>
        <w:ind w:firstLine="540"/>
        <w:jc w:val="both"/>
      </w:pPr>
      <w:r>
        <w:t xml:space="preserve">- заявление об отсутствии решения арбитражного суда о признании заявителя -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w:t>
      </w:r>
      <w:r w:rsidRPr="007D37B4">
        <w:t xml:space="preserve">предусмотренном Кодексом Российской </w:t>
      </w:r>
      <w:r>
        <w:t>Федерации об административных правонарушениях.</w:t>
      </w:r>
    </w:p>
    <w:p w14:paraId="6DEB1785" w14:textId="77777777" w:rsidR="00434039" w:rsidRDefault="00434039" w:rsidP="000B1C75">
      <w:pPr>
        <w:pStyle w:val="ConsPlusNormal"/>
        <w:ind w:firstLine="540"/>
        <w:jc w:val="both"/>
      </w:pPr>
      <w:r>
        <w:t>Электронные образы заявки и документов, подписанные электронно-цифровой подписью, необходимо загрузить в личном кабинете на электронной площадке.</w:t>
      </w:r>
    </w:p>
    <w:p w14:paraId="6EF24685" w14:textId="77777777" w:rsidR="00434039" w:rsidRDefault="00434039" w:rsidP="000B1C75">
      <w:pPr>
        <w:pStyle w:val="ConsPlusNormal"/>
        <w:ind w:firstLine="540"/>
        <w:jc w:val="both"/>
      </w:pPr>
      <w:r>
        <w:t>7.3. При приеме заявок от претендентов Оператор электронной площадки обеспечивает конфиденциальность данных о претендентах и участниках,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w:t>
      </w:r>
    </w:p>
    <w:p w14:paraId="5F884A3C" w14:textId="77777777" w:rsidR="00434039" w:rsidRDefault="00434039" w:rsidP="000B1C75">
      <w:pPr>
        <w:pStyle w:val="ConsPlusNormal"/>
        <w:ind w:firstLine="540"/>
        <w:jc w:val="both"/>
      </w:pPr>
      <w:r>
        <w:t>7.4. В случае, если от имени претендента действует его представитель к заявке должна быть приложена:</w:t>
      </w:r>
    </w:p>
    <w:p w14:paraId="0A94CB9F" w14:textId="77777777" w:rsidR="00434039" w:rsidRDefault="00434039" w:rsidP="000B1C75">
      <w:pPr>
        <w:pStyle w:val="ConsPlusNormal"/>
        <w:ind w:firstLine="540"/>
        <w:jc w:val="both"/>
      </w:pPr>
      <w:r>
        <w:t>- для юридических лиц - доверенность, подписанная руководителем и заверенная печатью, либо нотариально заверенная копия такой доверенности. Если доверенность подписана лицом, уполномоченным руководителем претендента, прилагается документ, подтверждающий полномочия такого лица;</w:t>
      </w:r>
    </w:p>
    <w:p w14:paraId="095454DA" w14:textId="77777777" w:rsidR="00434039" w:rsidRDefault="00434039" w:rsidP="000B1C75">
      <w:pPr>
        <w:pStyle w:val="ConsPlusNormal"/>
        <w:ind w:firstLine="540"/>
        <w:jc w:val="both"/>
      </w:pPr>
      <w:r>
        <w:t xml:space="preserve">- для индивидуальных предпринимателей и физических лиц - </w:t>
      </w:r>
      <w:r>
        <w:lastRenderedPageBreak/>
        <w:t>доверенность, оформленная в соответствии с законодательством Российской Федерации, и копия паспорта представителя претендента.</w:t>
      </w:r>
    </w:p>
    <w:p w14:paraId="0347EA9E" w14:textId="77777777" w:rsidR="00434039" w:rsidRDefault="00434039" w:rsidP="000B1C75">
      <w:pPr>
        <w:pStyle w:val="ConsPlusNormal"/>
        <w:ind w:firstLine="540"/>
        <w:jc w:val="both"/>
      </w:pPr>
      <w:r>
        <w:t>7.5. Требования к документам: представляемые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w:t>
      </w:r>
    </w:p>
    <w:p w14:paraId="79006472" w14:textId="77777777" w:rsidR="00434039" w:rsidRDefault="00434039" w:rsidP="000B1C75">
      <w:pPr>
        <w:pStyle w:val="ConsPlusNormal"/>
        <w:ind w:firstLine="540"/>
        <w:jc w:val="both"/>
      </w:pPr>
      <w:r>
        <w:t>Документооборот между претендентами, участниками и оператором ЭП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их реквизитов), заверенных электронной цифровой подписью претендента или участника либо лица, имеющего право действовать от имени претендента или участника.</w:t>
      </w:r>
    </w:p>
    <w:p w14:paraId="1F1A5A56" w14:textId="77777777" w:rsidR="00434039" w:rsidRDefault="00434039" w:rsidP="000B1C75">
      <w:pPr>
        <w:pStyle w:val="ConsPlusNormal"/>
        <w:ind w:firstLine="540"/>
        <w:jc w:val="both"/>
      </w:pPr>
      <w:r>
        <w:t>Соответствующие справки предоставляются в составе комплекта документов при подаче заявки на участие в торгах.</w:t>
      </w:r>
    </w:p>
    <w:p w14:paraId="51085574" w14:textId="77777777" w:rsidR="00434039" w:rsidRDefault="00434039" w:rsidP="000B1C75">
      <w:pPr>
        <w:pStyle w:val="ConsPlusNormal"/>
        <w:ind w:firstLine="540"/>
        <w:jc w:val="both"/>
      </w:pPr>
      <w:r>
        <w:t>7.6. Организатор торгов вправе запрашивать информацию и документы в целях проверки соответствия участника торгов требованиям, установленным законодательством, у органов власти в соответствии с их компетенцией и иных лиц.</w:t>
      </w:r>
    </w:p>
    <w:p w14:paraId="47C33688" w14:textId="77777777" w:rsidR="00434039" w:rsidRDefault="00434039" w:rsidP="000B1C75">
      <w:pPr>
        <w:pStyle w:val="ConsPlusNormal"/>
        <w:ind w:firstLine="540"/>
        <w:jc w:val="both"/>
      </w:pPr>
      <w:r>
        <w:t>7.7. Претендент подает только одну заявку на участие в торгах в отношении одного лота.</w:t>
      </w:r>
    </w:p>
    <w:p w14:paraId="270FCEC2" w14:textId="77777777" w:rsidR="00434039" w:rsidRDefault="00434039" w:rsidP="000B1C75">
      <w:pPr>
        <w:pStyle w:val="ConsPlusNormal"/>
        <w:ind w:firstLine="540"/>
        <w:jc w:val="both"/>
      </w:pPr>
      <w:r>
        <w:t>7.8. Заявка на участие в торгах возвращается оператором электронной площадки в случае если:</w:t>
      </w:r>
    </w:p>
    <w:p w14:paraId="247BA9AB" w14:textId="77777777" w:rsidR="00434039" w:rsidRDefault="00434039" w:rsidP="000B1C75">
      <w:pPr>
        <w:pStyle w:val="ConsPlusNormal"/>
        <w:ind w:firstLine="540"/>
        <w:jc w:val="both"/>
      </w:pPr>
      <w:r>
        <w:t>- заявка не подписана электронной подписью или подписана электронной подписью лица, не имеющего соответствующих полномочий;</w:t>
      </w:r>
    </w:p>
    <w:p w14:paraId="3728B9A6" w14:textId="77777777" w:rsidR="00434039" w:rsidRDefault="00434039" w:rsidP="000B1C75">
      <w:pPr>
        <w:pStyle w:val="ConsPlusNormal"/>
        <w:ind w:firstLine="540"/>
        <w:jc w:val="both"/>
      </w:pPr>
      <w:r>
        <w:t>- отсутствуют на счете претендента достаточная сумма денежных средств в размере задатка;</w:t>
      </w:r>
    </w:p>
    <w:p w14:paraId="3066D572" w14:textId="77777777" w:rsidR="00434039" w:rsidRDefault="00434039" w:rsidP="000B1C75">
      <w:pPr>
        <w:pStyle w:val="ConsPlusNormal"/>
        <w:ind w:firstLine="540"/>
        <w:jc w:val="both"/>
      </w:pPr>
      <w:r>
        <w:t>- подача претендентом второй заявки на участие в торгах в отношении одного и того же лота при условии, что поданная ранее заявка таким претендентом не отозвана;</w:t>
      </w:r>
    </w:p>
    <w:p w14:paraId="74173C78" w14:textId="77777777" w:rsidR="00434039" w:rsidRDefault="00434039" w:rsidP="000B1C75">
      <w:pPr>
        <w:pStyle w:val="ConsPlusNormal"/>
        <w:ind w:firstLine="540"/>
        <w:jc w:val="both"/>
      </w:pPr>
      <w:r>
        <w:t>- заявка на участие в торгах поступила после дня и времени окончания срока подачи заявок;</w:t>
      </w:r>
    </w:p>
    <w:p w14:paraId="3A77C16E" w14:textId="77777777" w:rsidR="00434039" w:rsidRDefault="00434039" w:rsidP="000B1C75">
      <w:pPr>
        <w:pStyle w:val="ConsPlusNormal"/>
        <w:ind w:firstLine="540"/>
        <w:jc w:val="both"/>
      </w:pPr>
      <w:r>
        <w:t>- некорректное заполнение формы заявки, в том числе незаполнения полей, являющихся обязательными для заполнения.</w:t>
      </w:r>
    </w:p>
    <w:p w14:paraId="1F4459ED" w14:textId="77777777" w:rsidR="00434039" w:rsidRDefault="00434039" w:rsidP="000B1C75">
      <w:pPr>
        <w:pStyle w:val="ConsPlusNormal"/>
        <w:ind w:firstLine="540"/>
        <w:jc w:val="both"/>
      </w:pPr>
      <w:r>
        <w:t>В случае если система не принимает заявку, оператор уведомляет претендента соответствующим системным сообщением о причине не принятия заявки.</w:t>
      </w:r>
    </w:p>
    <w:p w14:paraId="1C3A9F15" w14:textId="77777777" w:rsidR="00434039" w:rsidRDefault="00434039" w:rsidP="000B1C75">
      <w:pPr>
        <w:pStyle w:val="ConsPlusNormal"/>
        <w:ind w:firstLine="540"/>
        <w:jc w:val="both"/>
      </w:pPr>
    </w:p>
    <w:p w14:paraId="0FF5B522" w14:textId="77777777" w:rsidR="00434039" w:rsidRDefault="00434039" w:rsidP="000B1C75">
      <w:pPr>
        <w:pStyle w:val="ConsPlusTitle"/>
        <w:jc w:val="center"/>
        <w:outlineLvl w:val="1"/>
      </w:pPr>
      <w:r>
        <w:t>8. ПОРЯДОК И СРОК ОТЗЫВА ЗАЯВКИ НА УЧАСТИЕ В ТОРГАХ</w:t>
      </w:r>
    </w:p>
    <w:p w14:paraId="10EF348F" w14:textId="77777777" w:rsidR="00434039" w:rsidRDefault="00434039" w:rsidP="000B1C75">
      <w:pPr>
        <w:pStyle w:val="ConsPlusNormal"/>
        <w:ind w:firstLine="540"/>
        <w:jc w:val="both"/>
      </w:pPr>
      <w:r>
        <w:t>8.1. Претендент вправе отозвать заявку на участие в торгах в любое время до установленных даты и времени начала рассмотрения заявок, указанного в извещении, путем направления уведомления об отзыве заявки на электронной площадке.</w:t>
      </w:r>
    </w:p>
    <w:p w14:paraId="43C003DA" w14:textId="77777777" w:rsidR="00434039" w:rsidRDefault="00434039" w:rsidP="000B1C75">
      <w:pPr>
        <w:pStyle w:val="ConsPlusNormal"/>
        <w:ind w:firstLine="540"/>
        <w:jc w:val="both"/>
      </w:pPr>
      <w:r>
        <w:lastRenderedPageBreak/>
        <w:t>8.2. Изменение заявки допускается только путем подачи претендентом новой заявки в установленные в извещении сроки о проведении торгов, при этом первоначальная заявка должна быть отозвана.</w:t>
      </w:r>
    </w:p>
    <w:p w14:paraId="38609AFC" w14:textId="77777777" w:rsidR="00434039" w:rsidRDefault="00434039" w:rsidP="000B1C75">
      <w:pPr>
        <w:pStyle w:val="ConsPlusNormal"/>
        <w:ind w:firstLine="540"/>
        <w:jc w:val="both"/>
      </w:pPr>
    </w:p>
    <w:p w14:paraId="7CBEEA78" w14:textId="7EE29A44" w:rsidR="00434039" w:rsidRDefault="00434039" w:rsidP="000B1C75">
      <w:pPr>
        <w:pStyle w:val="ConsPlusTitle"/>
        <w:jc w:val="center"/>
        <w:outlineLvl w:val="1"/>
      </w:pPr>
      <w:r>
        <w:t>9. ВНЕСЕНИЕ ИЗМЕНЕНИЙ В ИЗВЕЩЕНИЕ О ПРОВЕДЕНИИ ТОРГОВ</w:t>
      </w:r>
      <w:r w:rsidR="006C5013">
        <w:t xml:space="preserve"> </w:t>
      </w:r>
      <w:r>
        <w:t>И ДОКУМЕНТАЦИЮ О ТОРГАХ, ПОРЯДОК ИХ ОПУБЛИКОВАНИЯ</w:t>
      </w:r>
    </w:p>
    <w:p w14:paraId="06D269D4" w14:textId="77777777" w:rsidR="00434039" w:rsidRDefault="00434039" w:rsidP="000B1C75">
      <w:pPr>
        <w:pStyle w:val="ConsPlusNormal"/>
        <w:ind w:firstLine="540"/>
        <w:jc w:val="both"/>
      </w:pPr>
      <w:r w:rsidRPr="006C5013">
        <w:t>9.1. Организатор торгов вправе принять решение о внесении изменений в извещение, документацию о торгах не позднее чем за 5 (пять) дней до даты окончания срока подачи заявок.</w:t>
      </w:r>
    </w:p>
    <w:p w14:paraId="5132A668" w14:textId="53CC238B" w:rsidR="00434039" w:rsidRDefault="00434039" w:rsidP="000B1C75">
      <w:pPr>
        <w:pStyle w:val="ConsPlusNormal"/>
        <w:ind w:firstLine="540"/>
        <w:jc w:val="both"/>
      </w:pPr>
      <w:r>
        <w:t xml:space="preserve">9.2. В течение 1 (одного) рабочего дня с даты принятия указанного решения организатор торгов размещает такие изменения в официальных источниках публикации информации о проведении торгов. При этом срок подачи заявок на участие в торгах должен быть продлен таким образом, чтобы с даты размещения внесенных изменений в извещение, документацию о торгах </w:t>
      </w:r>
      <w:r w:rsidRPr="006C5013">
        <w:t xml:space="preserve">до даты окончания подачи заявок на участие в торгах этот срок составлял не менее </w:t>
      </w:r>
      <w:r w:rsidR="006C5013" w:rsidRPr="006C5013">
        <w:t>20</w:t>
      </w:r>
      <w:r w:rsidRPr="006C5013">
        <w:t xml:space="preserve"> (</w:t>
      </w:r>
      <w:r w:rsidR="006C5013" w:rsidRPr="006C5013">
        <w:t>двадцати</w:t>
      </w:r>
      <w:r w:rsidRPr="006C5013">
        <w:t>) дней.</w:t>
      </w:r>
    </w:p>
    <w:p w14:paraId="1F26CD0F" w14:textId="77777777" w:rsidR="00434039" w:rsidRDefault="00434039" w:rsidP="000B1C75">
      <w:pPr>
        <w:pStyle w:val="ConsPlusNormal"/>
        <w:ind w:firstLine="540"/>
        <w:jc w:val="both"/>
      </w:pPr>
      <w:r>
        <w:t>В случае внесения изменений в извещение о проведении торгов, документацию о торгах оператор электронной площадки направляет в личные кабинеты претендентов соответствующее уведомление.</w:t>
      </w:r>
    </w:p>
    <w:p w14:paraId="2E9573CB" w14:textId="77777777" w:rsidR="00434039" w:rsidRDefault="00434039" w:rsidP="000B1C75">
      <w:pPr>
        <w:pStyle w:val="ConsPlusNormal"/>
        <w:ind w:firstLine="540"/>
        <w:jc w:val="both"/>
      </w:pPr>
      <w:r>
        <w:t>При этом внесение изменений в документацию о торгах в части изменения предмета торгов не допускается.</w:t>
      </w:r>
    </w:p>
    <w:p w14:paraId="36880731" w14:textId="77777777" w:rsidR="00434039" w:rsidRDefault="00434039" w:rsidP="000B1C75">
      <w:pPr>
        <w:pStyle w:val="ConsPlusNormal"/>
        <w:ind w:firstLine="540"/>
        <w:jc w:val="both"/>
      </w:pPr>
    </w:p>
    <w:p w14:paraId="1B88B17A" w14:textId="77777777" w:rsidR="00434039" w:rsidRDefault="00434039" w:rsidP="000B1C75">
      <w:pPr>
        <w:pStyle w:val="ConsPlusTitle"/>
        <w:jc w:val="center"/>
        <w:outlineLvl w:val="1"/>
      </w:pPr>
      <w:r>
        <w:t>10. ОТКАЗ ОТ ПРОВЕДЕНИЯ ТОРГОВ</w:t>
      </w:r>
    </w:p>
    <w:p w14:paraId="2AD61BEF" w14:textId="3B79E4EA" w:rsidR="00434039" w:rsidRDefault="00434039" w:rsidP="000B1C75">
      <w:pPr>
        <w:pStyle w:val="ConsPlusNormal"/>
        <w:ind w:firstLine="540"/>
        <w:jc w:val="both"/>
      </w:pPr>
      <w:r>
        <w:t xml:space="preserve">10.1. Организатор торгов вправе принять решение об отказе от проведения торгов (в отношении отдельного лота) в любое время, но не позднее чем </w:t>
      </w:r>
      <w:r w:rsidR="006C5013">
        <w:t>за пять дней до даты окончания срока подачи заявок на участие в торгах</w:t>
      </w:r>
      <w:r>
        <w:t>.</w:t>
      </w:r>
    </w:p>
    <w:p w14:paraId="72FA5C97" w14:textId="77777777" w:rsidR="00434039" w:rsidRDefault="00434039" w:rsidP="000B1C75">
      <w:pPr>
        <w:pStyle w:val="ConsPlusNormal"/>
        <w:ind w:firstLine="540"/>
        <w:jc w:val="both"/>
      </w:pPr>
      <w:r>
        <w:t>10.2. Извещение об отказе от проведения торгов размещается в официальных источниках публикации информации в течение 1 (одного) рабочего дня с даты принятия указанного решения.</w:t>
      </w:r>
    </w:p>
    <w:p w14:paraId="09BEF29D" w14:textId="77777777" w:rsidR="00434039" w:rsidRDefault="00434039" w:rsidP="000B1C75">
      <w:pPr>
        <w:pStyle w:val="ConsPlusNormal"/>
        <w:ind w:firstLine="540"/>
        <w:jc w:val="both"/>
      </w:pPr>
      <w:r>
        <w:t>10.3. В случае отмены торгов оператор электронной площадки направляет в личные кабинеты претендентов соответствующее уведомление.</w:t>
      </w:r>
    </w:p>
    <w:p w14:paraId="7D6E17EB" w14:textId="77777777" w:rsidR="00434039" w:rsidRDefault="00434039" w:rsidP="000B1C75">
      <w:pPr>
        <w:pStyle w:val="ConsPlusNormal"/>
        <w:ind w:firstLine="540"/>
        <w:jc w:val="both"/>
      </w:pPr>
    </w:p>
    <w:p w14:paraId="03989CFE" w14:textId="77777777" w:rsidR="00434039" w:rsidRDefault="00434039" w:rsidP="000B1C75">
      <w:pPr>
        <w:pStyle w:val="ConsPlusTitle"/>
        <w:jc w:val="center"/>
        <w:outlineLvl w:val="1"/>
      </w:pPr>
      <w:r>
        <w:t>11. ЗАДАТОК. СРОК И ПОРЯДОК ВНЕСЕНИЯ ЗАДАТКА</w:t>
      </w:r>
    </w:p>
    <w:p w14:paraId="67C467D5" w14:textId="77777777" w:rsidR="00434039" w:rsidRDefault="00434039" w:rsidP="000B1C75">
      <w:pPr>
        <w:pStyle w:val="ConsPlusNormal"/>
        <w:ind w:firstLine="540"/>
        <w:jc w:val="both"/>
      </w:pPr>
      <w:r>
        <w:t>11.1. Для участия в торгах на право заключения договора на установку и эксплуатацию рекламной конструкции претендент должен перечислить задаток.</w:t>
      </w:r>
    </w:p>
    <w:p w14:paraId="76AAAE67" w14:textId="77777777" w:rsidR="00434039" w:rsidRDefault="00434039" w:rsidP="000B1C75">
      <w:pPr>
        <w:pStyle w:val="ConsPlusNormal"/>
        <w:ind w:firstLine="540"/>
        <w:jc w:val="both"/>
      </w:pPr>
      <w:r>
        <w:t>11.2. Размер, срок, порядок зачисления и реквизиты счета для перечисления задатка указываются организатором торгов в извещении и документации о торгах.</w:t>
      </w:r>
    </w:p>
    <w:p w14:paraId="0CF19DD5" w14:textId="77777777" w:rsidR="00434039" w:rsidRDefault="00434039" w:rsidP="000B1C75">
      <w:pPr>
        <w:pStyle w:val="ConsPlusNormal"/>
        <w:ind w:firstLine="540"/>
        <w:jc w:val="both"/>
      </w:pPr>
      <w:r>
        <w:t>11.3. Задаток перечисляется и зачисляется на счет Оператора электронной площадки в соответствии с Порядком, установленным регламентом оператора электронной площадки, размещенным на сайте оператора электронной площадке.</w:t>
      </w:r>
    </w:p>
    <w:p w14:paraId="2C40A3F6" w14:textId="77777777" w:rsidR="00434039" w:rsidRDefault="00434039" w:rsidP="000B1C75">
      <w:pPr>
        <w:pStyle w:val="ConsPlusNormal"/>
        <w:ind w:firstLine="540"/>
        <w:jc w:val="both"/>
      </w:pPr>
      <w:r>
        <w:t xml:space="preserve">Денежные средства, перечисленные претендентом, отображаются на его </w:t>
      </w:r>
      <w:r>
        <w:lastRenderedPageBreak/>
        <w:t>индивидуальном лицевом счете на электронной площадке, полученном им при регистрации.</w:t>
      </w:r>
    </w:p>
    <w:p w14:paraId="46DED4F5" w14:textId="08689335" w:rsidR="00434039" w:rsidRDefault="00434039" w:rsidP="000B1C75">
      <w:pPr>
        <w:pStyle w:val="ConsPlusNormal"/>
        <w:ind w:firstLine="540"/>
        <w:jc w:val="both"/>
      </w:pPr>
      <w:r>
        <w:t xml:space="preserve">11.4. Информационное сообщение о проведении торгов на право заключения договора на установку и эксплуатацию рекламной конструкции и условиях его проведения являются условиями публичной оферты в </w:t>
      </w:r>
      <w:r w:rsidRPr="007D37B4">
        <w:t xml:space="preserve">соответствии со статьей 437 Гражданского кодекса Российской </w:t>
      </w:r>
      <w:r>
        <w:t>Федерации. Подача Претендентом заявки и перечисление задатка на счет являются акцептом такой оферты, и договор о задатке считается заключенным в письменной форме.</w:t>
      </w:r>
    </w:p>
    <w:p w14:paraId="6D9C8482" w14:textId="77777777" w:rsidR="00434039" w:rsidRDefault="00434039" w:rsidP="000B1C75">
      <w:pPr>
        <w:pStyle w:val="ConsPlusNormal"/>
        <w:ind w:firstLine="540"/>
        <w:jc w:val="both"/>
      </w:pPr>
      <w:r>
        <w:t>11.5. К участию в торгах допускаются Претенденты, задатки которых поступили на счет оператора электронной площадки в срок, указанный в информационном сообщении.</w:t>
      </w:r>
    </w:p>
    <w:p w14:paraId="28945056" w14:textId="77777777" w:rsidR="00434039" w:rsidRDefault="00434039" w:rsidP="000B1C75">
      <w:pPr>
        <w:pStyle w:val="ConsPlusNormal"/>
        <w:ind w:firstLine="540"/>
        <w:jc w:val="both"/>
      </w:pPr>
      <w:r>
        <w:t>11.6. Оператор электронной площадки проверяет наличие достаточной суммы в размере задатка и осуществляет блокирование необходимой суммы.</w:t>
      </w:r>
    </w:p>
    <w:p w14:paraId="5CDAB64D" w14:textId="77777777" w:rsidR="00434039" w:rsidRDefault="00434039" w:rsidP="000B1C75">
      <w:pPr>
        <w:pStyle w:val="ConsPlusNormal"/>
        <w:ind w:firstLine="540"/>
        <w:jc w:val="both"/>
      </w:pPr>
      <w:r>
        <w:t>11.7. Перечисление задатка для участия в торгах и возврат задатка осуществляются с учетом особенностей, установленных регламентом электронной площадки.</w:t>
      </w:r>
    </w:p>
    <w:p w14:paraId="4D90979E" w14:textId="77777777" w:rsidR="00434039" w:rsidRDefault="00434039" w:rsidP="000B1C75">
      <w:pPr>
        <w:pStyle w:val="ConsPlusNormal"/>
        <w:ind w:firstLine="540"/>
        <w:jc w:val="both"/>
      </w:pPr>
    </w:p>
    <w:p w14:paraId="3F15549A" w14:textId="77777777" w:rsidR="00434039" w:rsidRDefault="00434039" w:rsidP="000B1C75">
      <w:pPr>
        <w:pStyle w:val="ConsPlusTitle"/>
        <w:jc w:val="center"/>
        <w:outlineLvl w:val="1"/>
      </w:pPr>
      <w:r>
        <w:t>12. ПОРЯДОК ВОЗВРАЩЕНИЯ ЗАДАТКА</w:t>
      </w:r>
    </w:p>
    <w:p w14:paraId="3D996FAB" w14:textId="77777777" w:rsidR="00434039" w:rsidRDefault="00434039" w:rsidP="000B1C75">
      <w:pPr>
        <w:pStyle w:val="ConsPlusNormal"/>
        <w:ind w:firstLine="540"/>
        <w:jc w:val="both"/>
      </w:pPr>
      <w:r>
        <w:t>12.1. Денежные средства, перечисленные претендентом Оператору электронной площадки в качестве задатка, возвращаются (разблокируются) оператором в следующих случаях:</w:t>
      </w:r>
    </w:p>
    <w:p w14:paraId="425DC9E3" w14:textId="77777777" w:rsidR="00434039" w:rsidRDefault="00434039" w:rsidP="000B1C75">
      <w:pPr>
        <w:pStyle w:val="ConsPlusNormal"/>
        <w:ind w:firstLine="540"/>
        <w:jc w:val="both"/>
      </w:pPr>
      <w:r>
        <w:t>- недопуска претендента к участию в торгах на этапе рассмотрения заявок;</w:t>
      </w:r>
    </w:p>
    <w:p w14:paraId="2316F058" w14:textId="77777777" w:rsidR="00434039" w:rsidRDefault="00434039" w:rsidP="000B1C75">
      <w:pPr>
        <w:pStyle w:val="ConsPlusNormal"/>
        <w:ind w:firstLine="540"/>
        <w:jc w:val="both"/>
      </w:pPr>
      <w:r>
        <w:t>- отмены торгов Организатором торгов;</w:t>
      </w:r>
    </w:p>
    <w:p w14:paraId="420F2281" w14:textId="77777777" w:rsidR="00434039" w:rsidRDefault="00434039" w:rsidP="000B1C75">
      <w:pPr>
        <w:pStyle w:val="ConsPlusNormal"/>
        <w:ind w:firstLine="540"/>
        <w:jc w:val="both"/>
      </w:pPr>
      <w:r>
        <w:t>- отзыва претендентом заявки (до момента окончания приема заявок);</w:t>
      </w:r>
    </w:p>
    <w:p w14:paraId="59AB9417" w14:textId="77777777" w:rsidR="00434039" w:rsidRDefault="00434039" w:rsidP="000B1C75">
      <w:pPr>
        <w:pStyle w:val="ConsPlusNormal"/>
        <w:ind w:firstLine="540"/>
        <w:jc w:val="both"/>
      </w:pPr>
      <w:r>
        <w:t>- признании торгов несостоявшимися;</w:t>
      </w:r>
    </w:p>
    <w:p w14:paraId="265D1F68" w14:textId="77777777" w:rsidR="00434039" w:rsidRDefault="00434039" w:rsidP="000B1C75">
      <w:pPr>
        <w:pStyle w:val="ConsPlusNormal"/>
        <w:ind w:firstLine="540"/>
        <w:jc w:val="both"/>
      </w:pPr>
      <w:r>
        <w:t>- признания победителем торгов другого участника, за исключением победителя торгов и лица, сделавшего предпоследнее предложение.</w:t>
      </w:r>
    </w:p>
    <w:p w14:paraId="5D8AA595" w14:textId="77777777" w:rsidR="00434039" w:rsidRDefault="00434039" w:rsidP="000B1C75">
      <w:pPr>
        <w:pStyle w:val="ConsPlusNormal"/>
        <w:ind w:firstLine="540"/>
        <w:jc w:val="both"/>
      </w:pPr>
      <w:r>
        <w:t>Задатки возвращаются (разблокируются) после размещения на электронной площадке соответствующего протокола в порядке и сроки, установленные Регламентом электронной площадки.</w:t>
      </w:r>
    </w:p>
    <w:p w14:paraId="2AFF25F0" w14:textId="77777777" w:rsidR="00434039" w:rsidRDefault="00434039" w:rsidP="000B1C75">
      <w:pPr>
        <w:pStyle w:val="ConsPlusNormal"/>
        <w:ind w:firstLine="540"/>
        <w:jc w:val="both"/>
      </w:pPr>
      <w:r>
        <w:t>Участнику, сделавшему предпоследнее предложение задаток возвращается (разблокируется) после подписания победителем торгов Договора на установку и эксплуатацию рекламной конструкции.</w:t>
      </w:r>
    </w:p>
    <w:p w14:paraId="195F35BE" w14:textId="77777777" w:rsidR="00434039" w:rsidRDefault="00434039" w:rsidP="000B1C75">
      <w:pPr>
        <w:pStyle w:val="ConsPlusNormal"/>
        <w:ind w:firstLine="540"/>
        <w:jc w:val="both"/>
      </w:pPr>
      <w:r>
        <w:t>12.2. Задаток победителя торгов или участника торгов, сделавшего предпоследнее предложение, перечисляется Оператором электронной площадки Организатору торгов и засчитывается в счет исполнения обязательств по Договору на установку и эксплуатацию рекламной конструкции.</w:t>
      </w:r>
    </w:p>
    <w:p w14:paraId="749D6D6C" w14:textId="77777777" w:rsidR="00434039" w:rsidRDefault="00434039" w:rsidP="000B1C75">
      <w:pPr>
        <w:pStyle w:val="ConsPlusNormal"/>
        <w:ind w:firstLine="540"/>
        <w:jc w:val="both"/>
      </w:pPr>
      <w:r>
        <w:t>12.3. Задаток не возвращается при уклонении или отказе победителя торгов или участника, сделавшего предпоследнее предложения от заключения Договора на установку и эксплуатацию рекламной конструкции в установленный информационным сообщением срок со дня подведения итогов торгов. Задаток в данном случае перечисляется оператором электронной площадки на счет Организатора торгов.</w:t>
      </w:r>
    </w:p>
    <w:p w14:paraId="567BB94D" w14:textId="77777777" w:rsidR="00434039" w:rsidRDefault="00434039" w:rsidP="000B1C75">
      <w:pPr>
        <w:pStyle w:val="ConsPlusNormal"/>
        <w:ind w:firstLine="540"/>
        <w:jc w:val="both"/>
      </w:pPr>
    </w:p>
    <w:p w14:paraId="63809C8E" w14:textId="77777777" w:rsidR="00434039" w:rsidRDefault="00434039" w:rsidP="000B1C75">
      <w:pPr>
        <w:pStyle w:val="ConsPlusTitle"/>
        <w:jc w:val="center"/>
        <w:outlineLvl w:val="1"/>
      </w:pPr>
      <w:r w:rsidRPr="00FB0E36">
        <w:t>13. ОПРЕДЕЛЕНИЕ УЧАСТНИКОВ ТОРГОВ</w:t>
      </w:r>
    </w:p>
    <w:p w14:paraId="038EC6B9" w14:textId="1C2AC767" w:rsidR="00434039" w:rsidRDefault="00434039" w:rsidP="000B1C75">
      <w:pPr>
        <w:pStyle w:val="ConsPlusNormal"/>
        <w:ind w:firstLine="540"/>
        <w:jc w:val="both"/>
      </w:pPr>
      <w:r>
        <w:t xml:space="preserve">13.1. В день рассмотрения заявок, указанный в информационном сообщении о проведении торгов в электронной форме и документации, Оператор электронной площадки через </w:t>
      </w:r>
      <w:r w:rsidR="00A05733">
        <w:t>«</w:t>
      </w:r>
      <w:r>
        <w:t>личный кабинет</w:t>
      </w:r>
      <w:r w:rsidR="00A05733">
        <w:t>»</w:t>
      </w:r>
      <w:r>
        <w:t xml:space="preserve"> Организатора обеспечивает доступ Организатора к поданным претендентами заявкам и документам, а также к журналу приема заявок.</w:t>
      </w:r>
    </w:p>
    <w:p w14:paraId="176A61CE" w14:textId="77777777" w:rsidR="00434039" w:rsidRDefault="00434039" w:rsidP="000B1C75">
      <w:pPr>
        <w:pStyle w:val="ConsPlusNormal"/>
        <w:ind w:firstLine="540"/>
        <w:jc w:val="both"/>
      </w:pPr>
      <w:r>
        <w:t>13.2. Комиссия рассматривает заявки на участие в торгах на предмет соответствия требованиям, установленным документацией о торгах и требованиям, установленным законодательством Российской Федерации.</w:t>
      </w:r>
    </w:p>
    <w:p w14:paraId="6736D0F5" w14:textId="7E88D8DA" w:rsidR="00434039" w:rsidRDefault="00434039" w:rsidP="000B1C75">
      <w:pPr>
        <w:pStyle w:val="ConsPlusNormal"/>
        <w:ind w:firstLine="540"/>
        <w:jc w:val="both"/>
      </w:pPr>
      <w:r w:rsidRPr="00371F5D">
        <w:t xml:space="preserve">13.3. Срок рассмотрения заявок на участие в торгах не может превышать </w:t>
      </w:r>
      <w:r w:rsidR="00FB0E36" w:rsidRPr="00371F5D">
        <w:t>2</w:t>
      </w:r>
      <w:r w:rsidRPr="00371F5D">
        <w:t xml:space="preserve"> (</w:t>
      </w:r>
      <w:r w:rsidR="00FB0E36" w:rsidRPr="00371F5D">
        <w:t>двух</w:t>
      </w:r>
      <w:r w:rsidRPr="00371F5D">
        <w:t>) дней с даты окончания срока подачи заявок.</w:t>
      </w:r>
    </w:p>
    <w:p w14:paraId="3CFB3EE4" w14:textId="77777777" w:rsidR="00434039" w:rsidRDefault="00434039" w:rsidP="000B1C75">
      <w:pPr>
        <w:pStyle w:val="ConsPlusNormal"/>
        <w:ind w:firstLine="540"/>
        <w:jc w:val="both"/>
      </w:pPr>
      <w:r>
        <w:t>13.4. По результатам рассмотрения заявок комиссия принимает решение:</w:t>
      </w:r>
    </w:p>
    <w:p w14:paraId="0DA87C49" w14:textId="77777777" w:rsidR="00434039" w:rsidRDefault="00434039" w:rsidP="000B1C75">
      <w:pPr>
        <w:pStyle w:val="ConsPlusNormal"/>
        <w:ind w:firstLine="540"/>
        <w:jc w:val="both"/>
      </w:pPr>
      <w:r>
        <w:t>- о допуске к участию в торгах претендента и о признании претендента участником торгов;</w:t>
      </w:r>
    </w:p>
    <w:p w14:paraId="13B4ACA0" w14:textId="77777777" w:rsidR="00434039" w:rsidRDefault="00434039" w:rsidP="000B1C75">
      <w:pPr>
        <w:pStyle w:val="ConsPlusNormal"/>
        <w:ind w:firstLine="540"/>
        <w:jc w:val="both"/>
      </w:pPr>
      <w:r>
        <w:t>- об отказе в допуске претендента к участию в торгах.</w:t>
      </w:r>
    </w:p>
    <w:p w14:paraId="154F4122" w14:textId="77777777" w:rsidR="00434039" w:rsidRDefault="00434039" w:rsidP="000B1C75">
      <w:pPr>
        <w:pStyle w:val="ConsPlusNormal"/>
        <w:ind w:firstLine="540"/>
        <w:jc w:val="both"/>
      </w:pPr>
      <w:r>
        <w:t>Решение комиссии фиксируется в протоколе рассмотрения заявок и признания претендентов участниками торгов.</w:t>
      </w:r>
    </w:p>
    <w:p w14:paraId="1C826203" w14:textId="77777777" w:rsidR="00434039" w:rsidRDefault="00434039" w:rsidP="000B1C75">
      <w:pPr>
        <w:pStyle w:val="ConsPlusNormal"/>
        <w:ind w:firstLine="540"/>
        <w:jc w:val="both"/>
      </w:pPr>
      <w:r>
        <w:t>13.5. Претендент не допускается Комиссией к участию в торгах по следующим основаниям:</w:t>
      </w:r>
    </w:p>
    <w:p w14:paraId="50F6CA75" w14:textId="77777777" w:rsidR="00434039" w:rsidRDefault="00434039" w:rsidP="000B1C75">
      <w:pPr>
        <w:pStyle w:val="ConsPlusNormal"/>
        <w:ind w:firstLine="540"/>
        <w:jc w:val="both"/>
      </w:pPr>
      <w:r>
        <w:t>- непредставление документов, определенных документацией о торгах;</w:t>
      </w:r>
    </w:p>
    <w:p w14:paraId="26C1BB47" w14:textId="77777777" w:rsidR="00434039" w:rsidRDefault="00434039" w:rsidP="000B1C75">
      <w:pPr>
        <w:pStyle w:val="ConsPlusNormal"/>
        <w:ind w:firstLine="540"/>
        <w:jc w:val="both"/>
      </w:pPr>
      <w:r>
        <w:t>- несоответствие требованиям, указанным в документации о торгах;</w:t>
      </w:r>
    </w:p>
    <w:p w14:paraId="713A6549" w14:textId="77777777" w:rsidR="00434039" w:rsidRDefault="00434039" w:rsidP="000B1C75">
      <w:pPr>
        <w:pStyle w:val="ConsPlusNormal"/>
        <w:ind w:firstLine="540"/>
        <w:jc w:val="both"/>
      </w:pPr>
      <w:r>
        <w:t>- невнесение задатка на участие в торгах, если такое требование указано в извещении о проведении торгов;</w:t>
      </w:r>
    </w:p>
    <w:p w14:paraId="684CA132" w14:textId="77777777" w:rsidR="00434039" w:rsidRDefault="00434039" w:rsidP="000B1C75">
      <w:pPr>
        <w:pStyle w:val="ConsPlusNormal"/>
        <w:ind w:firstLine="540"/>
        <w:jc w:val="both"/>
      </w:pPr>
      <w:r>
        <w:t>- несоответствие заявки на участие в торгах требованиям документации о торгах;</w:t>
      </w:r>
    </w:p>
    <w:p w14:paraId="5ED0E8C8" w14:textId="77777777" w:rsidR="00434039" w:rsidRDefault="00434039" w:rsidP="000B1C75">
      <w:pPr>
        <w:pStyle w:val="ConsPlusNormal"/>
        <w:ind w:firstLine="540"/>
        <w:jc w:val="both"/>
      </w:pPr>
      <w:r>
        <w:t>- наличие решения о ликвидации претендента - юридического лица или наличие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14:paraId="0F7F36E5" w14:textId="77777777" w:rsidR="00434039" w:rsidRDefault="00434039" w:rsidP="000B1C75">
      <w:pPr>
        <w:pStyle w:val="ConsPlusNormal"/>
        <w:ind w:firstLine="540"/>
        <w:jc w:val="both"/>
      </w:pPr>
      <w:r>
        <w:t xml:space="preserve">- наличие решения о приостановлении деятельности претендента в порядке, </w:t>
      </w:r>
      <w:r w:rsidRPr="007D37B4">
        <w:t xml:space="preserve">предусмотренном </w:t>
      </w:r>
      <w:hyperlink r:id="rId11">
        <w:r w:rsidRPr="007D37B4">
          <w:t>Кодексом</w:t>
        </w:r>
      </w:hyperlink>
      <w:r w:rsidRPr="007D37B4">
        <w:t xml:space="preserve"> Российской Федерации </w:t>
      </w:r>
      <w:r>
        <w:t>об административных правонарушениях, на день рассмотрения заявки на участие в торгах в электронной форме.</w:t>
      </w:r>
    </w:p>
    <w:p w14:paraId="1E69BACC" w14:textId="77777777" w:rsidR="00434039" w:rsidRDefault="00434039" w:rsidP="000B1C75">
      <w:pPr>
        <w:pStyle w:val="ConsPlusNormal"/>
        <w:ind w:firstLine="540"/>
        <w:jc w:val="both"/>
      </w:pPr>
      <w:r>
        <w:t>13.6. Организатор торгов в день окончания рассмотрения заявок направляет Оператору электронной площадки протокол рассмотрения заявок и признания претендентов участниками торгов.</w:t>
      </w:r>
    </w:p>
    <w:p w14:paraId="592FE226" w14:textId="77777777" w:rsidR="00434039" w:rsidRDefault="00434039" w:rsidP="000B1C75">
      <w:pPr>
        <w:pStyle w:val="ConsPlusNormal"/>
        <w:ind w:firstLine="540"/>
        <w:jc w:val="both"/>
      </w:pPr>
      <w:r>
        <w:t>13.7. Оператор электронной площадки в течение одного часа с момента поступления протокола рассмотрения заявок и признания претендентов участниками торгов направляет каждому претенденту уведомление о решении, принятом в отношении поданных им заявок.</w:t>
      </w:r>
    </w:p>
    <w:p w14:paraId="1D03B4EE" w14:textId="77777777" w:rsidR="00434039" w:rsidRDefault="00434039" w:rsidP="000B1C75">
      <w:pPr>
        <w:pStyle w:val="ConsPlusNormal"/>
        <w:ind w:firstLine="540"/>
        <w:jc w:val="both"/>
      </w:pPr>
      <w:r>
        <w:t>13.8. Претендент приобретает статус участника торгов с момента подписания протокола рассмотрения заявок на участие в электронном торгах.</w:t>
      </w:r>
    </w:p>
    <w:p w14:paraId="3240E23B" w14:textId="77777777" w:rsidR="00434039" w:rsidRDefault="00434039" w:rsidP="000B1C75">
      <w:pPr>
        <w:pStyle w:val="ConsPlusNormal"/>
        <w:ind w:firstLine="540"/>
        <w:jc w:val="both"/>
      </w:pPr>
      <w:r>
        <w:t xml:space="preserve">13.9. В случае если по окончании срока приема заявок на участие в торгах была подана только одна заявка или по результатам признания претендентов </w:t>
      </w:r>
      <w:r>
        <w:lastRenderedPageBreak/>
        <w:t>участниками торгов к участию в торгах допущен только один участник, торги признаются несостоявшимися, участник торгов признается единственным участником торгов.</w:t>
      </w:r>
    </w:p>
    <w:p w14:paraId="7E33CE1E" w14:textId="77777777" w:rsidR="00434039" w:rsidRDefault="00434039" w:rsidP="000B1C75">
      <w:pPr>
        <w:pStyle w:val="ConsPlusNormal"/>
        <w:ind w:firstLine="540"/>
        <w:jc w:val="both"/>
      </w:pPr>
    </w:p>
    <w:p w14:paraId="24774930" w14:textId="77777777" w:rsidR="00434039" w:rsidRDefault="00434039" w:rsidP="000B1C75">
      <w:pPr>
        <w:pStyle w:val="ConsPlusTitle"/>
        <w:jc w:val="center"/>
        <w:outlineLvl w:val="1"/>
      </w:pPr>
      <w:r>
        <w:t>14. ПОРЯДОК ПРОВЕДЕНИЯ ТОРГОВ</w:t>
      </w:r>
    </w:p>
    <w:p w14:paraId="1404CBAD" w14:textId="77777777" w:rsidR="00434039" w:rsidRDefault="00434039" w:rsidP="000B1C75">
      <w:pPr>
        <w:pStyle w:val="ConsPlusNormal"/>
        <w:ind w:firstLine="540"/>
        <w:jc w:val="both"/>
      </w:pPr>
      <w:r>
        <w:t>14.1. Процедура торгов проводится в день и время, указанные в информационном сообщении о проведении торгов и документации о торгах.</w:t>
      </w:r>
    </w:p>
    <w:p w14:paraId="170664DF" w14:textId="77777777" w:rsidR="00434039" w:rsidRDefault="00434039" w:rsidP="000B1C75">
      <w:pPr>
        <w:pStyle w:val="ConsPlusNormal"/>
        <w:ind w:firstLine="540"/>
        <w:jc w:val="both"/>
      </w:pPr>
      <w:r>
        <w:t>14.2. Проведение торгов осуществляется посредством последовательного повышения участниками торгов начальной цены лота, указанной в документации о торгах на величину, равную величине "шага аукциона" в соответствии с Регламентом электронной площадки.</w:t>
      </w:r>
    </w:p>
    <w:p w14:paraId="6B587B40" w14:textId="429A57CC" w:rsidR="00434039" w:rsidRDefault="00A05733" w:rsidP="000B1C75">
      <w:pPr>
        <w:pStyle w:val="ConsPlusNormal"/>
        <w:ind w:firstLine="540"/>
        <w:jc w:val="both"/>
      </w:pPr>
      <w:r>
        <w:t>«</w:t>
      </w:r>
      <w:r w:rsidR="00434039" w:rsidRPr="003210B1">
        <w:t>Шаг аукциона</w:t>
      </w:r>
      <w:r>
        <w:t>»</w:t>
      </w:r>
      <w:r w:rsidR="00434039" w:rsidRPr="003210B1">
        <w:t xml:space="preserve"> устанавливается в размере 5% от начальной цены предмета торгов (в отношении каждого лота) в фиксированной сумме и не изменяется в течение всех торгов.</w:t>
      </w:r>
    </w:p>
    <w:p w14:paraId="3C7D47F4" w14:textId="77777777" w:rsidR="00434039" w:rsidRDefault="00434039" w:rsidP="000B1C75">
      <w:pPr>
        <w:pStyle w:val="ConsPlusNormal"/>
        <w:ind w:firstLine="540"/>
        <w:jc w:val="both"/>
      </w:pPr>
      <w:r>
        <w:t>14.3. Во время проведения процедуры торгов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w:t>
      </w:r>
    </w:p>
    <w:p w14:paraId="2D3E1F4D" w14:textId="77777777" w:rsidR="00434039" w:rsidRDefault="00434039" w:rsidP="000B1C75">
      <w:pPr>
        <w:pStyle w:val="ConsPlusNormal"/>
        <w:ind w:firstLine="540"/>
        <w:jc w:val="both"/>
      </w:pPr>
      <w:r>
        <w:t>14.4. Порядок подачи и продолжительность приема ценовых предложений устанавливается регламентом электронной площадки.</w:t>
      </w:r>
    </w:p>
    <w:p w14:paraId="4343A7A3" w14:textId="77777777" w:rsidR="00434039" w:rsidRDefault="00434039" w:rsidP="000B1C75">
      <w:pPr>
        <w:pStyle w:val="ConsPlusNormal"/>
        <w:ind w:firstLine="540"/>
        <w:jc w:val="both"/>
      </w:pPr>
      <w:r>
        <w:t>14.5. Победителем торгов признается лицо, предложившее наиболее высокую цену за выставленный на торгах лот (предмет торгов).</w:t>
      </w:r>
    </w:p>
    <w:p w14:paraId="1582E9D1" w14:textId="77777777" w:rsidR="00434039" w:rsidRDefault="00434039" w:rsidP="000B1C75">
      <w:pPr>
        <w:pStyle w:val="ConsPlusNormal"/>
        <w:ind w:firstLine="540"/>
        <w:jc w:val="both"/>
      </w:pPr>
      <w:r>
        <w:t>14.6. Ход проведения процедуры торгов фиксируется оператором электронной площадки в электронном журнале, который направляется организатору торгов в течение одного часа со времени завершения приема предложений о цене для подведения итогов торгов путем оформления протокола об итогах торгов.</w:t>
      </w:r>
    </w:p>
    <w:p w14:paraId="5A50A2FB" w14:textId="77777777" w:rsidR="00434039" w:rsidRDefault="00434039" w:rsidP="000B1C75">
      <w:pPr>
        <w:pStyle w:val="ConsPlusNormal"/>
        <w:ind w:firstLine="540"/>
        <w:jc w:val="both"/>
      </w:pPr>
      <w:r>
        <w:t>14.7. Протокол об итогах торгов размещается на электронной площадке в день проведения торгов в течение одного часа с момента окончания торгов.</w:t>
      </w:r>
    </w:p>
    <w:p w14:paraId="62896FE4" w14:textId="77777777" w:rsidR="00434039" w:rsidRDefault="00434039" w:rsidP="000B1C75">
      <w:pPr>
        <w:pStyle w:val="ConsPlusNormal"/>
        <w:ind w:firstLine="540"/>
        <w:jc w:val="both"/>
      </w:pPr>
      <w:r>
        <w:t>14.8. Торги признаются несостоявшимися в случае, если:</w:t>
      </w:r>
    </w:p>
    <w:p w14:paraId="4D966F92" w14:textId="77777777" w:rsidR="00434039" w:rsidRDefault="00434039" w:rsidP="000B1C75">
      <w:pPr>
        <w:pStyle w:val="ConsPlusNormal"/>
        <w:ind w:firstLine="540"/>
        <w:jc w:val="both"/>
      </w:pPr>
      <w:r>
        <w:t>не было подано ни одной заявки на участие либо ни один из претендентов не признан участником торгов;</w:t>
      </w:r>
    </w:p>
    <w:p w14:paraId="1F43038A" w14:textId="77777777" w:rsidR="00434039" w:rsidRDefault="00434039" w:rsidP="000B1C75">
      <w:pPr>
        <w:pStyle w:val="ConsPlusNormal"/>
        <w:ind w:firstLine="540"/>
        <w:jc w:val="both"/>
      </w:pPr>
      <w:r>
        <w:t>принято решение о признании только одного претендента участником торгов;</w:t>
      </w:r>
    </w:p>
    <w:p w14:paraId="68EB9441" w14:textId="77777777" w:rsidR="00434039" w:rsidRDefault="00434039" w:rsidP="000B1C75">
      <w:pPr>
        <w:pStyle w:val="ConsPlusNormal"/>
        <w:ind w:firstLine="540"/>
        <w:jc w:val="both"/>
      </w:pPr>
      <w:r>
        <w:t>ни один из участников торгов не сделал предложение о начальной цене.</w:t>
      </w:r>
    </w:p>
    <w:p w14:paraId="30A37AA0" w14:textId="77777777" w:rsidR="00434039" w:rsidRDefault="00434039" w:rsidP="000B1C75">
      <w:pPr>
        <w:pStyle w:val="ConsPlusNormal"/>
        <w:ind w:firstLine="540"/>
        <w:jc w:val="both"/>
      </w:pPr>
      <w:r>
        <w:t>Решение о признании торгов несостоявшимся оформляется итоговым протоколом.</w:t>
      </w:r>
    </w:p>
    <w:p w14:paraId="0AA40D04" w14:textId="77777777" w:rsidR="00434039" w:rsidRDefault="00434039" w:rsidP="000B1C75">
      <w:pPr>
        <w:pStyle w:val="ConsPlusNormal"/>
        <w:ind w:firstLine="540"/>
        <w:jc w:val="both"/>
      </w:pPr>
    </w:p>
    <w:p w14:paraId="52941178" w14:textId="77777777" w:rsidR="00434039" w:rsidRDefault="00434039" w:rsidP="000B1C75">
      <w:pPr>
        <w:pStyle w:val="ConsPlusTitle"/>
        <w:jc w:val="center"/>
        <w:outlineLvl w:val="1"/>
      </w:pPr>
      <w:r>
        <w:t>15. ЗАКЛЮЧЕНИЕ ДОГОВОРА</w:t>
      </w:r>
    </w:p>
    <w:p w14:paraId="5D5B9DE7" w14:textId="61E8C6DB" w:rsidR="00434039" w:rsidRDefault="00434039" w:rsidP="000B1C75">
      <w:pPr>
        <w:pStyle w:val="ConsPlusNormal"/>
        <w:ind w:firstLine="540"/>
        <w:jc w:val="both"/>
      </w:pPr>
      <w:bookmarkStart w:id="3" w:name="P262"/>
      <w:bookmarkEnd w:id="3"/>
      <w:r>
        <w:t>15.1. Договор на установку и эксплуатацию рекламной конструкции с победителем торгов заключается в электронной форме</w:t>
      </w:r>
      <w:r w:rsidR="003C79AD">
        <w:t xml:space="preserve"> (Приложение № 2 к настоящей аукционной документации)</w:t>
      </w:r>
      <w:r>
        <w:t xml:space="preserve"> не </w:t>
      </w:r>
      <w:r w:rsidRPr="00B73FD8">
        <w:t>ранее чем через 10 (десять) дней и не позднее 20 (двадцати) дней с даты размещения на электронной площадке протокола итогов торгов.</w:t>
      </w:r>
      <w:r w:rsidR="003C79AD">
        <w:t xml:space="preserve"> </w:t>
      </w:r>
    </w:p>
    <w:p w14:paraId="1EC5887A" w14:textId="77777777" w:rsidR="00434039" w:rsidRDefault="00434039" w:rsidP="000B1C75">
      <w:pPr>
        <w:pStyle w:val="ConsPlusNormal"/>
        <w:ind w:firstLine="540"/>
        <w:jc w:val="both"/>
      </w:pPr>
      <w:r>
        <w:t xml:space="preserve">15.2. Договор на установку и эксплуатацию рекламной конструкции считается заключенным с момента его подписания на электронной площадке </w:t>
      </w:r>
      <w:r>
        <w:lastRenderedPageBreak/>
        <w:t>обеими сторонами.</w:t>
      </w:r>
    </w:p>
    <w:p w14:paraId="1B1176D5" w14:textId="77777777" w:rsidR="00434039" w:rsidRDefault="00434039" w:rsidP="000B1C75">
      <w:pPr>
        <w:pStyle w:val="ConsPlusNormal"/>
        <w:ind w:firstLine="540"/>
        <w:jc w:val="both"/>
      </w:pPr>
      <w:r>
        <w:t>После подписания договора на электронной площадке договор дублируется на бумажном носителе.</w:t>
      </w:r>
    </w:p>
    <w:p w14:paraId="080879F0" w14:textId="77777777" w:rsidR="00434039" w:rsidRDefault="00434039" w:rsidP="000B1C75">
      <w:pPr>
        <w:pStyle w:val="ConsPlusNormal"/>
        <w:ind w:firstLine="540"/>
        <w:jc w:val="both"/>
      </w:pPr>
      <w:r>
        <w:t>В случае, если торги проводились в отношении мест на муниципальном недвижимом имуществе, закрепленном за муниципальными организациями на праве хозяйственного ведения или оперативного управления, договор на установку и эксплуатацию рекламной конструкции заключается в простой письменной форме лицом, обладающим правом хозяйственного ведения, правом оперативного управления или иным вещным правом на такое недвижимое имущество и победителем торгов.</w:t>
      </w:r>
    </w:p>
    <w:p w14:paraId="0A572217" w14:textId="17DEAE8B" w:rsidR="00434039" w:rsidRDefault="00434039" w:rsidP="000B1C75">
      <w:pPr>
        <w:pStyle w:val="ConsPlusNormal"/>
        <w:ind w:firstLine="540"/>
        <w:jc w:val="both"/>
      </w:pPr>
      <w:r>
        <w:t>15.3. Оплата ежемесячных платежей вносится победителем торгов либо лицом, сделавшим предпоследнее предложение ежемесячно до 1</w:t>
      </w:r>
      <w:r w:rsidR="003210B1">
        <w:t>0</w:t>
      </w:r>
      <w:r>
        <w:t>-го числа месяца, следующего за расчетным, в течение всего срока действия договора.</w:t>
      </w:r>
    </w:p>
    <w:p w14:paraId="4BC38BF8" w14:textId="77777777" w:rsidR="00434039" w:rsidRDefault="00434039" w:rsidP="000B1C75">
      <w:pPr>
        <w:pStyle w:val="ConsPlusNormal"/>
        <w:ind w:firstLine="540"/>
        <w:jc w:val="both"/>
      </w:pPr>
      <w:r>
        <w:t>Документом, подтверждающим поступление оплаты по договору на счет Организатора торгов, является выписка с этого счета.</w:t>
      </w:r>
    </w:p>
    <w:p w14:paraId="27DD8B1A" w14:textId="77777777" w:rsidR="00434039" w:rsidRDefault="00434039" w:rsidP="000B1C75">
      <w:pPr>
        <w:pStyle w:val="ConsPlusNormal"/>
        <w:ind w:firstLine="540"/>
        <w:jc w:val="both"/>
      </w:pPr>
      <w:r>
        <w:t>15.4. Передача рекламного места осуществляется по акту приема-передачи, заключаемому в простой письменной форме в момент заключения договора.</w:t>
      </w:r>
    </w:p>
    <w:p w14:paraId="792E2E65" w14:textId="77777777" w:rsidR="00434039" w:rsidRDefault="00434039" w:rsidP="000B1C75">
      <w:pPr>
        <w:pStyle w:val="ConsPlusNormal"/>
        <w:ind w:firstLine="540"/>
        <w:jc w:val="both"/>
      </w:pPr>
      <w:bookmarkStart w:id="4" w:name="P270"/>
      <w:bookmarkEnd w:id="4"/>
      <w:r>
        <w:t>15.5. Организатор торгов обязан отказаться от заключения договора с победителем торгов в случае установления факта:</w:t>
      </w:r>
    </w:p>
    <w:p w14:paraId="7BB6E39B" w14:textId="77777777" w:rsidR="00434039" w:rsidRDefault="00434039" w:rsidP="000B1C75">
      <w:pPr>
        <w:pStyle w:val="ConsPlusNormal"/>
        <w:ind w:firstLine="540"/>
        <w:jc w:val="both"/>
      </w:pPr>
      <w:r>
        <w:t>- ликвидации победителя торгов - юридического лица;</w:t>
      </w:r>
    </w:p>
    <w:p w14:paraId="3246A885" w14:textId="77777777" w:rsidR="00434039" w:rsidRDefault="00434039" w:rsidP="000B1C75">
      <w:pPr>
        <w:pStyle w:val="ConsPlusNormal"/>
        <w:ind w:firstLine="540"/>
        <w:jc w:val="both"/>
      </w:pPr>
      <w:r>
        <w:t>- признания победителя торгов банкротом;</w:t>
      </w:r>
    </w:p>
    <w:p w14:paraId="5BBBCFDB" w14:textId="14D1CC77" w:rsidR="00434039" w:rsidRPr="007D37B4" w:rsidRDefault="00434039" w:rsidP="00A05733">
      <w:pPr>
        <w:pStyle w:val="ConsPlusNormal"/>
        <w:tabs>
          <w:tab w:val="left" w:pos="567"/>
          <w:tab w:val="left" w:pos="709"/>
        </w:tabs>
        <w:ind w:firstLine="540"/>
        <w:jc w:val="both"/>
      </w:pPr>
      <w:r>
        <w:t>-</w:t>
      </w:r>
      <w:r w:rsidR="00A05733">
        <w:t xml:space="preserve"> </w:t>
      </w:r>
      <w:r>
        <w:t xml:space="preserve">приостановления деятельности победителя торгов в порядке, </w:t>
      </w:r>
      <w:r w:rsidRPr="007D37B4">
        <w:t>предусмотренном Кодексом Российской Федерации об административных правонарушениях;</w:t>
      </w:r>
    </w:p>
    <w:p w14:paraId="4F21E0B8" w14:textId="77777777" w:rsidR="00434039" w:rsidRPr="007D37B4" w:rsidRDefault="00434039" w:rsidP="000B1C75">
      <w:pPr>
        <w:pStyle w:val="ConsPlusNormal"/>
        <w:ind w:firstLine="540"/>
        <w:jc w:val="both"/>
      </w:pPr>
      <w:r w:rsidRPr="007D37B4">
        <w:t>- предоставления заведомо ложных сведений при подаче заявки.</w:t>
      </w:r>
    </w:p>
    <w:p w14:paraId="61B6DCB7" w14:textId="62060E5D" w:rsidR="00434039" w:rsidRDefault="00434039" w:rsidP="000B1C75">
      <w:pPr>
        <w:pStyle w:val="ConsPlusNormal"/>
        <w:ind w:firstLine="540"/>
        <w:jc w:val="both"/>
      </w:pPr>
      <w:r w:rsidRPr="007D37B4">
        <w:t xml:space="preserve">15.6. В случае, если победитель торгов не подписал Договор на установку и эксплуатацию рекламной конструкции в установленный п. 15.1 срок либо отказался от его подписания, он признается уклонившимся от заключения </w:t>
      </w:r>
      <w:r>
        <w:t>Договора на установку и эксплуатацию рекламной конструкции, и денежные средства, внесенные им в качестве задатка, не возвращаются.</w:t>
      </w:r>
    </w:p>
    <w:p w14:paraId="3F3E4B92" w14:textId="77777777" w:rsidR="00434039" w:rsidRDefault="00434039" w:rsidP="000B1C75">
      <w:pPr>
        <w:pStyle w:val="ConsPlusNormal"/>
        <w:ind w:firstLine="540"/>
        <w:jc w:val="both"/>
      </w:pPr>
      <w:r>
        <w:t>Протокол о признании победителя торгов уклонившимся от заключения договора публикуется на электронной площадке в течение 1 (Одного) рабочего дня со дня признания победителя уклонившимся.</w:t>
      </w:r>
    </w:p>
    <w:p w14:paraId="53E5F9E1" w14:textId="77777777" w:rsidR="00434039" w:rsidRDefault="00434039" w:rsidP="000B1C75">
      <w:pPr>
        <w:pStyle w:val="ConsPlusNormal"/>
        <w:ind w:firstLine="540"/>
        <w:jc w:val="both"/>
      </w:pPr>
      <w:r>
        <w:t>15.7. В случае признания победителя торгов уклонившимся от заключения договора, организатор торгов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либо вправе заключить договор с участником торгов, сделавшего предпоследнее предложение.</w:t>
      </w:r>
    </w:p>
    <w:p w14:paraId="38AFFE69" w14:textId="77777777" w:rsidR="00434039" w:rsidRDefault="00434039" w:rsidP="000B1C75">
      <w:pPr>
        <w:pStyle w:val="ConsPlusNormal"/>
        <w:ind w:firstLine="540"/>
        <w:jc w:val="both"/>
      </w:pPr>
      <w:r>
        <w:t>Проект договора направляется участнику торгов, сделавшего предпоследнее предложение в течение 3 (трех) рабочих дней с даты опубликования протокола об отказе от заключения договора с победителем торгов.</w:t>
      </w:r>
    </w:p>
    <w:p w14:paraId="52BFDB88" w14:textId="77777777" w:rsidR="00434039" w:rsidRDefault="00434039" w:rsidP="000B1C75">
      <w:pPr>
        <w:pStyle w:val="ConsPlusNormal"/>
        <w:ind w:firstLine="540"/>
        <w:jc w:val="both"/>
      </w:pPr>
      <w:r>
        <w:t>Договор подписывается участником, сделавшему предпоследнее предложение в 10 (десяти) дневный срок на электронной площадке.</w:t>
      </w:r>
    </w:p>
    <w:p w14:paraId="2555E4FF" w14:textId="77777777" w:rsidR="00434039" w:rsidRDefault="00434039" w:rsidP="000B1C75">
      <w:pPr>
        <w:pStyle w:val="ConsPlusNormal"/>
        <w:ind w:firstLine="540"/>
        <w:jc w:val="both"/>
      </w:pPr>
      <w:r>
        <w:lastRenderedPageBreak/>
        <w:t>15.8. В случае отказа или уклонения от заключения договора участником торгов, сделавшему предпоследнее предложение, организатор торгов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либо признать торги несостоявшимися.</w:t>
      </w:r>
    </w:p>
    <w:p w14:paraId="6B3ED663" w14:textId="5098BA1B" w:rsidR="00434039" w:rsidRPr="007D37B4" w:rsidRDefault="00434039" w:rsidP="000B1C75">
      <w:pPr>
        <w:pStyle w:val="ConsPlusNormal"/>
        <w:ind w:firstLine="540"/>
        <w:jc w:val="both"/>
      </w:pPr>
      <w:r>
        <w:t xml:space="preserve">15.9. Организатор торгов обязан заключить договор с участником торгов, сделавшему предпоследнее </w:t>
      </w:r>
      <w:r w:rsidRPr="007D37B4">
        <w:t>предложение, при отказе от заключения договора с победителем торгов в случаях, предусмотренных пунктом 15.5 настоящего Порядка. При этом заключение договора для участника торгов, сделавшего предпоследнее предложение, является обязательным.</w:t>
      </w:r>
    </w:p>
    <w:p w14:paraId="64B3864E" w14:textId="77777777" w:rsidR="00434039" w:rsidRDefault="00434039" w:rsidP="000B1C75">
      <w:pPr>
        <w:pStyle w:val="ConsPlusNormal"/>
        <w:ind w:firstLine="540"/>
        <w:jc w:val="both"/>
      </w:pPr>
      <w:r w:rsidRPr="007D37B4">
        <w:t xml:space="preserve">15.10. В случае если торги признаны несостоявшимися по причине подачи единственной заявки на участие в торгах, либо признания участником </w:t>
      </w:r>
      <w:r>
        <w:t>торгов только одного претендента допущенного к участию в торгах, договор заключается с участником, подавшим единственную заявку, либо с единственным претендентом, допущенным к участию в торгах, на условиях и по начальной цене предмета торгов, которая предусмотрена документацией о торгах.</w:t>
      </w:r>
    </w:p>
    <w:p w14:paraId="56343F5E" w14:textId="77777777" w:rsidR="00434039" w:rsidRDefault="00434039" w:rsidP="000B1C75">
      <w:pPr>
        <w:pStyle w:val="ConsPlusNormal"/>
        <w:ind w:firstLine="540"/>
        <w:jc w:val="both"/>
      </w:pPr>
      <w:r>
        <w:t>15.11. Лицо, заключившее Договор, не вправе уступать права и обязанности и осуществлять перевод долга по Договору.</w:t>
      </w:r>
    </w:p>
    <w:p w14:paraId="3AD03952" w14:textId="77777777" w:rsidR="00E934CD" w:rsidRDefault="00E934CD" w:rsidP="006C0B77">
      <w:pPr>
        <w:ind w:firstLine="709"/>
        <w:jc w:val="both"/>
      </w:pPr>
    </w:p>
    <w:p w14:paraId="1BA31A54" w14:textId="77777777" w:rsidR="00E934CD" w:rsidRDefault="00E934CD" w:rsidP="006C0B77">
      <w:pPr>
        <w:ind w:firstLine="709"/>
        <w:jc w:val="both"/>
      </w:pPr>
    </w:p>
    <w:p w14:paraId="39DE1566" w14:textId="77777777" w:rsidR="00E934CD" w:rsidRDefault="00E934CD" w:rsidP="006C0B77">
      <w:pPr>
        <w:ind w:firstLine="709"/>
        <w:jc w:val="both"/>
      </w:pPr>
    </w:p>
    <w:p w14:paraId="31F112C0" w14:textId="77777777" w:rsidR="00E934CD" w:rsidRDefault="00E934CD" w:rsidP="006C0B77">
      <w:pPr>
        <w:ind w:firstLine="709"/>
        <w:jc w:val="both"/>
      </w:pPr>
    </w:p>
    <w:p w14:paraId="45E3323A" w14:textId="77777777" w:rsidR="00E934CD" w:rsidRDefault="00E934CD" w:rsidP="006C0B77">
      <w:pPr>
        <w:ind w:firstLine="709"/>
        <w:jc w:val="both"/>
      </w:pPr>
    </w:p>
    <w:p w14:paraId="0B66DBDE" w14:textId="77777777" w:rsidR="00E934CD" w:rsidRDefault="00E934CD" w:rsidP="006C0B77">
      <w:pPr>
        <w:ind w:firstLine="709"/>
        <w:jc w:val="both"/>
      </w:pPr>
    </w:p>
    <w:p w14:paraId="154510F7" w14:textId="77777777" w:rsidR="00E934CD" w:rsidRDefault="00E934CD" w:rsidP="006C0B77">
      <w:pPr>
        <w:ind w:firstLine="709"/>
        <w:jc w:val="both"/>
      </w:pPr>
    </w:p>
    <w:p w14:paraId="7E68E1A3" w14:textId="77777777" w:rsidR="00E934CD" w:rsidRDefault="00E934CD" w:rsidP="006C0B77">
      <w:pPr>
        <w:ind w:firstLine="709"/>
        <w:jc w:val="both"/>
      </w:pPr>
    </w:p>
    <w:p w14:paraId="121A0AE7" w14:textId="77777777" w:rsidR="00E934CD" w:rsidRDefault="00E934CD" w:rsidP="006C0B77">
      <w:pPr>
        <w:ind w:firstLine="709"/>
        <w:jc w:val="both"/>
      </w:pPr>
    </w:p>
    <w:p w14:paraId="66A4E12E" w14:textId="77777777" w:rsidR="00E934CD" w:rsidRDefault="00E934CD" w:rsidP="006C0B77">
      <w:pPr>
        <w:ind w:firstLine="709"/>
        <w:jc w:val="both"/>
      </w:pPr>
    </w:p>
    <w:p w14:paraId="14CDCB74" w14:textId="77777777" w:rsidR="00E934CD" w:rsidRDefault="00E934CD" w:rsidP="006C0B77">
      <w:pPr>
        <w:ind w:firstLine="709"/>
        <w:jc w:val="both"/>
      </w:pPr>
    </w:p>
    <w:p w14:paraId="2447B2B9" w14:textId="77777777" w:rsidR="00E934CD" w:rsidRDefault="00E934CD" w:rsidP="006C0B77">
      <w:pPr>
        <w:ind w:firstLine="709"/>
        <w:jc w:val="both"/>
      </w:pPr>
    </w:p>
    <w:p w14:paraId="317EEA27" w14:textId="77777777" w:rsidR="00E934CD" w:rsidRDefault="00E934CD" w:rsidP="006C0B77">
      <w:pPr>
        <w:ind w:firstLine="709"/>
        <w:jc w:val="both"/>
      </w:pPr>
    </w:p>
    <w:p w14:paraId="78A09A2D" w14:textId="77777777" w:rsidR="007D37B4" w:rsidRDefault="007D37B4">
      <w:pPr>
        <w:spacing w:after="160" w:line="259" w:lineRule="auto"/>
        <w:rPr>
          <w:sz w:val="28"/>
          <w:szCs w:val="28"/>
        </w:rPr>
      </w:pPr>
      <w:r>
        <w:rPr>
          <w:sz w:val="28"/>
          <w:szCs w:val="28"/>
        </w:rPr>
        <w:br w:type="page"/>
      </w:r>
    </w:p>
    <w:p w14:paraId="1B35954F" w14:textId="0C8C2CD5" w:rsidR="00E934CD" w:rsidRPr="007E7263" w:rsidRDefault="00E934CD" w:rsidP="00E934CD">
      <w:pPr>
        <w:ind w:firstLine="709"/>
        <w:jc w:val="right"/>
        <w:rPr>
          <w:sz w:val="28"/>
          <w:szCs w:val="28"/>
        </w:rPr>
      </w:pPr>
      <w:r w:rsidRPr="007E7263">
        <w:rPr>
          <w:sz w:val="28"/>
          <w:szCs w:val="28"/>
        </w:rPr>
        <w:lastRenderedPageBreak/>
        <w:t xml:space="preserve">Приложение № </w:t>
      </w:r>
      <w:r w:rsidR="007E7263" w:rsidRPr="007E7263">
        <w:rPr>
          <w:sz w:val="28"/>
          <w:szCs w:val="28"/>
        </w:rPr>
        <w:t>2</w:t>
      </w:r>
    </w:p>
    <w:p w14:paraId="690C57E5" w14:textId="77777777" w:rsidR="00E934CD" w:rsidRDefault="00E934CD" w:rsidP="007D37B4">
      <w:pPr>
        <w:ind w:left="5245" w:firstLine="709"/>
        <w:jc w:val="right"/>
      </w:pPr>
    </w:p>
    <w:p w14:paraId="7E44446B" w14:textId="678F5062" w:rsidR="007D37B4" w:rsidRPr="007D37B4" w:rsidRDefault="007D37B4" w:rsidP="007D37B4">
      <w:pPr>
        <w:ind w:left="5245"/>
        <w:rPr>
          <w:sz w:val="28"/>
          <w:szCs w:val="28"/>
        </w:rPr>
      </w:pPr>
      <w:bookmarkStart w:id="5" w:name="Par255"/>
      <w:bookmarkStart w:id="6" w:name="_Hlk210895569"/>
      <w:bookmarkEnd w:id="5"/>
      <w:r w:rsidRPr="007D37B4">
        <w:rPr>
          <w:sz w:val="28"/>
          <w:szCs w:val="28"/>
        </w:rPr>
        <w:t>Главе местного самоуправления</w:t>
      </w:r>
    </w:p>
    <w:p w14:paraId="1C01B55C" w14:textId="60E00B21" w:rsidR="007D37B4" w:rsidRPr="007D37B4" w:rsidRDefault="001351C4" w:rsidP="007D37B4">
      <w:pPr>
        <w:ind w:left="5245"/>
        <w:rPr>
          <w:sz w:val="28"/>
          <w:szCs w:val="28"/>
        </w:rPr>
      </w:pPr>
      <w:r w:rsidRPr="001351C4">
        <w:rPr>
          <w:sz w:val="28"/>
          <w:szCs w:val="28"/>
        </w:rPr>
        <w:t>муниципального</w:t>
      </w:r>
      <w:r w:rsidR="007D37B4" w:rsidRPr="007D37B4">
        <w:rPr>
          <w:sz w:val="28"/>
          <w:szCs w:val="28"/>
        </w:rPr>
        <w:t xml:space="preserve"> округа город Чкаловск </w:t>
      </w:r>
    </w:p>
    <w:p w14:paraId="089740E6" w14:textId="77777777" w:rsidR="007D37B4" w:rsidRPr="007D37B4" w:rsidRDefault="007D37B4" w:rsidP="007D37B4">
      <w:pPr>
        <w:ind w:left="5245"/>
        <w:rPr>
          <w:sz w:val="28"/>
          <w:szCs w:val="28"/>
        </w:rPr>
      </w:pPr>
      <w:r w:rsidRPr="007D37B4">
        <w:rPr>
          <w:sz w:val="28"/>
          <w:szCs w:val="28"/>
        </w:rPr>
        <w:t xml:space="preserve">Нижегородской области </w:t>
      </w:r>
    </w:p>
    <w:p w14:paraId="4D52F784" w14:textId="2DA16D0E" w:rsidR="00E934CD" w:rsidRDefault="007D37B4" w:rsidP="007D37B4">
      <w:pPr>
        <w:ind w:left="5245"/>
        <w:rPr>
          <w:sz w:val="28"/>
          <w:szCs w:val="28"/>
        </w:rPr>
      </w:pPr>
      <w:r w:rsidRPr="007D37B4">
        <w:rPr>
          <w:sz w:val="28"/>
          <w:szCs w:val="28"/>
        </w:rPr>
        <w:t>Владимировой Л.Е.</w:t>
      </w:r>
    </w:p>
    <w:bookmarkEnd w:id="6"/>
    <w:p w14:paraId="02EE7167" w14:textId="77777777" w:rsidR="00E934CD" w:rsidRDefault="00E934CD" w:rsidP="00E934CD">
      <w:pPr>
        <w:spacing w:line="360" w:lineRule="auto"/>
        <w:jc w:val="center"/>
        <w:rPr>
          <w:b/>
          <w:sz w:val="28"/>
          <w:szCs w:val="28"/>
        </w:rPr>
      </w:pPr>
    </w:p>
    <w:p w14:paraId="108125DB" w14:textId="77777777" w:rsidR="00E934CD" w:rsidRDefault="00E934CD" w:rsidP="00E934CD">
      <w:pPr>
        <w:spacing w:line="360" w:lineRule="auto"/>
        <w:jc w:val="center"/>
        <w:rPr>
          <w:b/>
          <w:sz w:val="28"/>
          <w:szCs w:val="28"/>
        </w:rPr>
      </w:pPr>
      <w:r>
        <w:rPr>
          <w:b/>
          <w:sz w:val="28"/>
          <w:szCs w:val="28"/>
        </w:rPr>
        <w:t>ЗАЯВКА</w:t>
      </w:r>
    </w:p>
    <w:p w14:paraId="45960732" w14:textId="77777777" w:rsidR="00E934CD" w:rsidRDefault="00E934CD" w:rsidP="00E934CD">
      <w:pPr>
        <w:spacing w:line="360" w:lineRule="auto"/>
        <w:jc w:val="center"/>
        <w:rPr>
          <w:b/>
          <w:sz w:val="28"/>
          <w:szCs w:val="28"/>
        </w:rPr>
      </w:pPr>
      <w:r>
        <w:rPr>
          <w:b/>
          <w:sz w:val="28"/>
          <w:szCs w:val="28"/>
        </w:rPr>
        <w:t>НА УЧАСТИЕ В АУКЦИОНЕ</w:t>
      </w:r>
    </w:p>
    <w:p w14:paraId="279EE255" w14:textId="143E1887" w:rsidR="00E934CD" w:rsidRDefault="00E934CD" w:rsidP="00E934CD">
      <w:pPr>
        <w:spacing w:line="360" w:lineRule="auto"/>
        <w:jc w:val="both"/>
        <w:rPr>
          <w:sz w:val="28"/>
          <w:szCs w:val="28"/>
        </w:rPr>
      </w:pPr>
      <w:r>
        <w:rPr>
          <w:sz w:val="28"/>
          <w:szCs w:val="28"/>
        </w:rPr>
        <w:tab/>
        <w:t>1. Изучив данные информационного сообщения</w:t>
      </w:r>
      <w:r w:rsidR="00DC3098">
        <w:rPr>
          <w:sz w:val="28"/>
          <w:szCs w:val="28"/>
        </w:rPr>
        <w:t>,</w:t>
      </w:r>
      <w:r>
        <w:rPr>
          <w:sz w:val="28"/>
          <w:szCs w:val="28"/>
        </w:rPr>
        <w:t xml:space="preserve">  опубликованного на сайт</w:t>
      </w:r>
      <w:r w:rsidR="00DC3098">
        <w:rPr>
          <w:sz w:val="28"/>
          <w:szCs w:val="28"/>
        </w:rPr>
        <w:t>ах:</w:t>
      </w:r>
      <w:r>
        <w:rPr>
          <w:sz w:val="28"/>
          <w:szCs w:val="28"/>
        </w:rPr>
        <w:t xml:space="preserve"> </w:t>
      </w:r>
      <w:hyperlink r:id="rId12" w:history="1">
        <w:r w:rsidR="007D37B4" w:rsidRPr="001246AE">
          <w:rPr>
            <w:rStyle w:val="a5"/>
            <w:sz w:val="28"/>
            <w:szCs w:val="28"/>
            <w:lang w:val="en-US"/>
          </w:rPr>
          <w:t>https</w:t>
        </w:r>
        <w:r w:rsidR="007D37B4" w:rsidRPr="001246AE">
          <w:rPr>
            <w:rStyle w:val="a5"/>
            <w:sz w:val="28"/>
            <w:szCs w:val="28"/>
          </w:rPr>
          <w:t>://</w:t>
        </w:r>
        <w:r w:rsidR="007D37B4" w:rsidRPr="001246AE">
          <w:rPr>
            <w:rStyle w:val="a5"/>
            <w:sz w:val="28"/>
            <w:szCs w:val="28"/>
            <w:lang w:val="en-US"/>
          </w:rPr>
          <w:t>chkalovsk</w:t>
        </w:r>
        <w:r w:rsidR="007D37B4" w:rsidRPr="001246AE">
          <w:rPr>
            <w:rStyle w:val="a5"/>
            <w:sz w:val="28"/>
            <w:szCs w:val="28"/>
          </w:rPr>
          <w:t>.</w:t>
        </w:r>
        <w:r w:rsidR="007D37B4" w:rsidRPr="001246AE">
          <w:rPr>
            <w:rStyle w:val="a5"/>
            <w:sz w:val="28"/>
            <w:szCs w:val="28"/>
            <w:lang w:val="en-US"/>
          </w:rPr>
          <w:t>nobl</w:t>
        </w:r>
        <w:r w:rsidR="007D37B4" w:rsidRPr="001246AE">
          <w:rPr>
            <w:rStyle w:val="a5"/>
            <w:sz w:val="28"/>
            <w:szCs w:val="28"/>
          </w:rPr>
          <w:t>.</w:t>
        </w:r>
        <w:r w:rsidR="007D37B4" w:rsidRPr="001246AE">
          <w:rPr>
            <w:rStyle w:val="a5"/>
            <w:sz w:val="28"/>
            <w:szCs w:val="28"/>
            <w:lang w:val="en-US"/>
          </w:rPr>
          <w:t>ru</w:t>
        </w:r>
      </w:hyperlink>
      <w:r w:rsidR="00DC3098" w:rsidRPr="003B01EA">
        <w:rPr>
          <w:bCs/>
          <w:sz w:val="28"/>
          <w:szCs w:val="28"/>
        </w:rPr>
        <w:t xml:space="preserve">, </w:t>
      </w:r>
      <w:hyperlink r:id="rId13" w:history="1">
        <w:r w:rsidR="00DC3098" w:rsidRPr="003B01EA">
          <w:rPr>
            <w:rStyle w:val="a5"/>
            <w:bCs/>
            <w:sz w:val="28"/>
            <w:szCs w:val="28"/>
          </w:rPr>
          <w:t>www.</w:t>
        </w:r>
        <w:r w:rsidR="00DC3098" w:rsidRPr="003B01EA">
          <w:rPr>
            <w:rStyle w:val="a5"/>
            <w:bCs/>
            <w:sz w:val="28"/>
            <w:szCs w:val="28"/>
            <w:lang w:val="en-US"/>
          </w:rPr>
          <w:t>torgi</w:t>
        </w:r>
        <w:r w:rsidR="00DC3098" w:rsidRPr="003B01EA">
          <w:rPr>
            <w:rStyle w:val="a5"/>
            <w:bCs/>
            <w:sz w:val="28"/>
            <w:szCs w:val="28"/>
          </w:rPr>
          <w:t>.</w:t>
        </w:r>
        <w:r w:rsidR="00DC3098" w:rsidRPr="003B01EA">
          <w:rPr>
            <w:rStyle w:val="a5"/>
            <w:bCs/>
            <w:sz w:val="28"/>
            <w:szCs w:val="28"/>
            <w:lang w:val="en-US"/>
          </w:rPr>
          <w:t>gov</w:t>
        </w:r>
        <w:r w:rsidR="00DC3098" w:rsidRPr="003B01EA">
          <w:rPr>
            <w:rStyle w:val="a5"/>
            <w:bCs/>
            <w:sz w:val="28"/>
            <w:szCs w:val="28"/>
          </w:rPr>
          <w:t>.ru</w:t>
        </w:r>
      </w:hyperlink>
      <w:r w:rsidR="00DC3098" w:rsidRPr="003B01EA">
        <w:rPr>
          <w:bCs/>
          <w:sz w:val="28"/>
          <w:szCs w:val="28"/>
        </w:rPr>
        <w:t>,</w:t>
      </w:r>
      <w:r w:rsidR="00DC3098" w:rsidRPr="003B01EA">
        <w:rPr>
          <w:sz w:val="28"/>
          <w:szCs w:val="28"/>
        </w:rPr>
        <w:t xml:space="preserve"> </w:t>
      </w:r>
      <w:hyperlink r:id="rId14" w:history="1">
        <w:r w:rsidR="00DC3098" w:rsidRPr="003B01EA">
          <w:rPr>
            <w:rStyle w:val="a5"/>
            <w:sz w:val="28"/>
            <w:szCs w:val="28"/>
          </w:rPr>
          <w:t>www.fabrikant.ru</w:t>
        </w:r>
      </w:hyperlink>
      <w:r w:rsidR="00DC3098">
        <w:rPr>
          <w:sz w:val="28"/>
          <w:szCs w:val="28"/>
        </w:rPr>
        <w:t>,</w:t>
      </w:r>
      <w:r>
        <w:rPr>
          <w:sz w:val="28"/>
          <w:szCs w:val="28"/>
        </w:rPr>
        <w:t xml:space="preserve"> </w:t>
      </w:r>
    </w:p>
    <w:p w14:paraId="155D9034" w14:textId="36A9204C" w:rsidR="00E934CD" w:rsidRDefault="00E934CD" w:rsidP="00E934CD">
      <w:pPr>
        <w:jc w:val="both"/>
        <w:rPr>
          <w:sz w:val="28"/>
          <w:szCs w:val="28"/>
        </w:rPr>
      </w:pPr>
      <w:r>
        <w:rPr>
          <w:sz w:val="28"/>
          <w:szCs w:val="28"/>
        </w:rPr>
        <w:t xml:space="preserve">я, </w:t>
      </w:r>
    </w:p>
    <w:p w14:paraId="4171CCA5" w14:textId="72D582CD" w:rsidR="00E934CD" w:rsidRPr="009F2FC1" w:rsidRDefault="001A4FA6" w:rsidP="00E934CD">
      <w:pPr>
        <w:spacing w:line="360" w:lineRule="auto"/>
        <w:jc w:val="center"/>
        <w:rPr>
          <w:sz w:val="16"/>
          <w:szCs w:val="16"/>
        </w:rPr>
      </w:pPr>
      <w:r>
        <w:rPr>
          <w:noProof/>
          <w:sz w:val="28"/>
          <w:szCs w:val="28"/>
          <w14:ligatures w14:val="standardContextual"/>
        </w:rPr>
        <mc:AlternateContent>
          <mc:Choice Requires="wps">
            <w:drawing>
              <wp:anchor distT="0" distB="0" distL="114300" distR="114300" simplePos="0" relativeHeight="251659264" behindDoc="0" locked="0" layoutInCell="1" allowOverlap="1" wp14:anchorId="0EDE3509" wp14:editId="63FF7808">
                <wp:simplePos x="0" y="0"/>
                <wp:positionH relativeFrom="margin">
                  <wp:align>right</wp:align>
                </wp:positionH>
                <wp:positionV relativeFrom="paragraph">
                  <wp:posOffset>2540</wp:posOffset>
                </wp:positionV>
                <wp:extent cx="5716381" cy="0"/>
                <wp:effectExtent l="0" t="0" r="0" b="0"/>
                <wp:wrapNone/>
                <wp:docPr id="980404014" name="Прямая соединительная линия 1"/>
                <wp:cNvGraphicFramePr/>
                <a:graphic xmlns:a="http://schemas.openxmlformats.org/drawingml/2006/main">
                  <a:graphicData uri="http://schemas.microsoft.com/office/word/2010/wordprocessingShape">
                    <wps:wsp>
                      <wps:cNvCnPr/>
                      <wps:spPr>
                        <a:xfrm>
                          <a:off x="0" y="0"/>
                          <a:ext cx="5716381"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C2A3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9pt,.2pt" to="84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" strokecolor="#404040 [2429]" strokeweight=".25pt">
                <v:stroke joinstyle="miter"/>
                <w10:wrap anchorx="margin"/>
              </v:line>
            </w:pict>
          </mc:Fallback>
        </mc:AlternateContent>
      </w:r>
      <w:r w:rsidR="00E934CD">
        <w:rPr>
          <w:sz w:val="16"/>
          <w:szCs w:val="16"/>
        </w:rPr>
        <w:t>Фамилия, Имя, Отчество заявителя</w:t>
      </w:r>
    </w:p>
    <w:p w14:paraId="1114E87B" w14:textId="70FB2B74" w:rsidR="00F5116C" w:rsidRDefault="00F5116C"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63360" behindDoc="0" locked="0" layoutInCell="1" allowOverlap="1" wp14:anchorId="44781C6C" wp14:editId="58C2D098">
                <wp:simplePos x="0" y="0"/>
                <wp:positionH relativeFrom="margin">
                  <wp:align>right</wp:align>
                </wp:positionH>
                <wp:positionV relativeFrom="paragraph">
                  <wp:posOffset>861599</wp:posOffset>
                </wp:positionV>
                <wp:extent cx="5941619" cy="0"/>
                <wp:effectExtent l="0" t="0" r="0" b="0"/>
                <wp:wrapNone/>
                <wp:docPr id="1263800240" name="Прямая соединительная линия 1"/>
                <wp:cNvGraphicFramePr/>
                <a:graphic xmlns:a="http://schemas.openxmlformats.org/drawingml/2006/main">
                  <a:graphicData uri="http://schemas.microsoft.com/office/word/2010/wordprocessingShape">
                    <wps:wsp>
                      <wps:cNvCnPr/>
                      <wps:spPr>
                        <a:xfrm>
                          <a:off x="0" y="0"/>
                          <a:ext cx="5941619"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084E3" id="Прямая соединительная линия 1"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65pt,67.85pt" to="884.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" strokecolor="#404040 [2429]" strokeweight=".25pt">
                <v:stroke joinstyle="miter"/>
                <w10:wrap anchorx="margin"/>
              </v:line>
            </w:pict>
          </mc:Fallback>
        </mc:AlternateContent>
      </w:r>
      <w:r>
        <w:rPr>
          <w:noProof/>
          <w:sz w:val="28"/>
          <w:szCs w:val="28"/>
          <w14:ligatures w14:val="standardContextual"/>
        </w:rPr>
        <mc:AlternateContent>
          <mc:Choice Requires="wps">
            <w:drawing>
              <wp:anchor distT="0" distB="0" distL="114300" distR="114300" simplePos="0" relativeHeight="251661312" behindDoc="0" locked="0" layoutInCell="1" allowOverlap="1" wp14:anchorId="0A79E955" wp14:editId="7FAD43C5">
                <wp:simplePos x="0" y="0"/>
                <wp:positionH relativeFrom="column">
                  <wp:posOffset>3817934</wp:posOffset>
                </wp:positionH>
                <wp:positionV relativeFrom="paragraph">
                  <wp:posOffset>510652</wp:posOffset>
                </wp:positionV>
                <wp:extent cx="481868" cy="0"/>
                <wp:effectExtent l="0" t="0" r="0" b="0"/>
                <wp:wrapNone/>
                <wp:docPr id="1545176038" name="Прямая соединительная линия 3"/>
                <wp:cNvGraphicFramePr/>
                <a:graphic xmlns:a="http://schemas.openxmlformats.org/drawingml/2006/main">
                  <a:graphicData uri="http://schemas.microsoft.com/office/word/2010/wordprocessingShape">
                    <wps:wsp>
                      <wps:cNvCnPr/>
                      <wps:spPr>
                        <a:xfrm>
                          <a:off x="0" y="0"/>
                          <a:ext cx="481868"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34F08"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6pt,40.2pt" to="338.5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" strokecolor="#5a5a5a [2109]" strokeweight=".25pt">
                <v:stroke joinstyle="miter"/>
              </v:line>
            </w:pict>
          </mc:Fallback>
        </mc:AlternateContent>
      </w:r>
      <w:r w:rsidR="00E934CD">
        <w:rPr>
          <w:sz w:val="28"/>
          <w:szCs w:val="28"/>
        </w:rPr>
        <w:t>согласен(на) приобрести право на заключение договора на установку и эксплуатацию рекламной конструкции №  , местоположение:</w:t>
      </w:r>
      <w:r>
        <w:rPr>
          <w:sz w:val="28"/>
          <w:szCs w:val="28"/>
        </w:rPr>
        <w:br/>
      </w:r>
      <w:r w:rsidR="00E934CD" w:rsidRPr="00F5116C">
        <w:rPr>
          <w:sz w:val="28"/>
          <w:szCs w:val="28"/>
        </w:rPr>
        <w:t xml:space="preserve">Нижегородская обл., </w:t>
      </w:r>
      <w:r w:rsidR="002251B5">
        <w:rPr>
          <w:sz w:val="28"/>
          <w:szCs w:val="28"/>
        </w:rPr>
        <w:t>м</w:t>
      </w:r>
      <w:r w:rsidR="00E934CD" w:rsidRPr="00F5116C">
        <w:rPr>
          <w:sz w:val="28"/>
          <w:szCs w:val="28"/>
        </w:rPr>
        <w:t>.о.г. Чкаловск</w:t>
      </w:r>
      <w:r w:rsidR="005E3FF9">
        <w:rPr>
          <w:sz w:val="28"/>
          <w:szCs w:val="28"/>
        </w:rPr>
        <w:t>,</w:t>
      </w:r>
    </w:p>
    <w:p w14:paraId="0EAA6CC0" w14:textId="695A97BB" w:rsidR="00F5116C" w:rsidRDefault="00F5116C"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65408" behindDoc="0" locked="0" layoutInCell="1" allowOverlap="1" wp14:anchorId="11057BD3" wp14:editId="50A16298">
                <wp:simplePos x="0" y="0"/>
                <wp:positionH relativeFrom="margin">
                  <wp:posOffset>-1270</wp:posOffset>
                </wp:positionH>
                <wp:positionV relativeFrom="paragraph">
                  <wp:posOffset>227965</wp:posOffset>
                </wp:positionV>
                <wp:extent cx="5941619" cy="0"/>
                <wp:effectExtent l="0" t="0" r="0" b="0"/>
                <wp:wrapNone/>
                <wp:docPr id="1131063367" name="Прямая соединительная линия 1"/>
                <wp:cNvGraphicFramePr/>
                <a:graphic xmlns:a="http://schemas.openxmlformats.org/drawingml/2006/main">
                  <a:graphicData uri="http://schemas.microsoft.com/office/word/2010/wordprocessingShape">
                    <wps:wsp>
                      <wps:cNvCnPr/>
                      <wps:spPr>
                        <a:xfrm>
                          <a:off x="0" y="0"/>
                          <a:ext cx="5941619"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2D5F4" id="Прямая соединительная линия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7.95pt" to="467.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" strokecolor="#404040 [2429]" strokeweight=".25pt">
                <v:stroke joinstyle="miter"/>
                <w10:wrap anchorx="margin"/>
              </v:line>
            </w:pict>
          </mc:Fallback>
        </mc:AlternateContent>
      </w:r>
    </w:p>
    <w:p w14:paraId="45C4A0CB" w14:textId="4E746CCE" w:rsidR="00E934CD" w:rsidRDefault="00895E05" w:rsidP="00895E05">
      <w:pPr>
        <w:tabs>
          <w:tab w:val="left" w:pos="3544"/>
          <w:tab w:val="left" w:pos="3969"/>
          <w:tab w:val="left" w:pos="5103"/>
          <w:tab w:val="left" w:pos="5670"/>
          <w:tab w:val="left" w:pos="6379"/>
          <w:tab w:val="left" w:pos="7655"/>
          <w:tab w:val="left" w:pos="8647"/>
        </w:tabs>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75648" behindDoc="0" locked="0" layoutInCell="1" allowOverlap="1" wp14:anchorId="581EC322" wp14:editId="222C6672">
                <wp:simplePos x="0" y="0"/>
                <wp:positionH relativeFrom="column">
                  <wp:posOffset>4994844</wp:posOffset>
                </wp:positionH>
                <wp:positionV relativeFrom="paragraph">
                  <wp:posOffset>200851</wp:posOffset>
                </wp:positionV>
                <wp:extent cx="481868" cy="0"/>
                <wp:effectExtent l="0" t="0" r="0" b="0"/>
                <wp:wrapNone/>
                <wp:docPr id="1214958892" name="Прямая соединительная линия 3"/>
                <wp:cNvGraphicFramePr/>
                <a:graphic xmlns:a="http://schemas.openxmlformats.org/drawingml/2006/main">
                  <a:graphicData uri="http://schemas.microsoft.com/office/word/2010/wordprocessingShape">
                    <wps:wsp>
                      <wps:cNvCnPr/>
                      <wps:spPr>
                        <a:xfrm>
                          <a:off x="0" y="0"/>
                          <a:ext cx="481868"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6D415" id="Прямая соединительная линия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3pt,15.8pt" to="431.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" strokecolor="#5a5a5a [210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673600" behindDoc="0" locked="0" layoutInCell="1" allowOverlap="1" wp14:anchorId="25F9C50F" wp14:editId="47130DED">
                <wp:simplePos x="0" y="0"/>
                <wp:positionH relativeFrom="column">
                  <wp:posOffset>4376434</wp:posOffset>
                </wp:positionH>
                <wp:positionV relativeFrom="paragraph">
                  <wp:posOffset>206136</wp:posOffset>
                </wp:positionV>
                <wp:extent cx="481868" cy="0"/>
                <wp:effectExtent l="0" t="0" r="0" b="0"/>
                <wp:wrapNone/>
                <wp:docPr id="1834976319" name="Прямая соединительная линия 3"/>
                <wp:cNvGraphicFramePr/>
                <a:graphic xmlns:a="http://schemas.openxmlformats.org/drawingml/2006/main">
                  <a:graphicData uri="http://schemas.microsoft.com/office/word/2010/wordprocessingShape">
                    <wps:wsp>
                      <wps:cNvCnPr/>
                      <wps:spPr>
                        <a:xfrm>
                          <a:off x="0" y="0"/>
                          <a:ext cx="481868"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A694E" id="Прямая соединительная линия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6pt,16.25pt" to="382.5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" strokecolor="#5a5a5a [210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671552" behindDoc="0" locked="0" layoutInCell="1" allowOverlap="1" wp14:anchorId="216BDED5" wp14:editId="4FBF7E8C">
                <wp:simplePos x="0" y="0"/>
                <wp:positionH relativeFrom="column">
                  <wp:posOffset>3809746</wp:posOffset>
                </wp:positionH>
                <wp:positionV relativeFrom="paragraph">
                  <wp:posOffset>209855</wp:posOffset>
                </wp:positionV>
                <wp:extent cx="256032" cy="0"/>
                <wp:effectExtent l="0" t="0" r="0" b="0"/>
                <wp:wrapNone/>
                <wp:docPr id="96065080" name="Прямая соединительная линия 3"/>
                <wp:cNvGraphicFramePr/>
                <a:graphic xmlns:a="http://schemas.openxmlformats.org/drawingml/2006/main">
                  <a:graphicData uri="http://schemas.microsoft.com/office/word/2010/wordprocessingShape">
                    <wps:wsp>
                      <wps:cNvCnPr/>
                      <wps:spPr>
                        <a:xfrm>
                          <a:off x="0" y="0"/>
                          <a:ext cx="256032"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05AF9" id="Прямая соединительная линия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pt,16.5pt" to="320.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" strokecolor="#5a5a5a [210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669504" behindDoc="0" locked="0" layoutInCell="1" allowOverlap="1" wp14:anchorId="5BF09165" wp14:editId="796084D7">
                <wp:simplePos x="0" y="0"/>
                <wp:positionH relativeFrom="column">
                  <wp:posOffset>2630903</wp:posOffset>
                </wp:positionH>
                <wp:positionV relativeFrom="paragraph">
                  <wp:posOffset>206977</wp:posOffset>
                </wp:positionV>
                <wp:extent cx="962627" cy="0"/>
                <wp:effectExtent l="0" t="0" r="0" b="0"/>
                <wp:wrapNone/>
                <wp:docPr id="672547033" name="Прямая соединительная линия 3"/>
                <wp:cNvGraphicFramePr/>
                <a:graphic xmlns:a="http://schemas.openxmlformats.org/drawingml/2006/main">
                  <a:graphicData uri="http://schemas.microsoft.com/office/word/2010/wordprocessingShape">
                    <wps:wsp>
                      <wps:cNvCnPr/>
                      <wps:spPr>
                        <a:xfrm flipV="1">
                          <a:off x="0" y="0"/>
                          <a:ext cx="962627"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33994" id="Прямая соединительная линия 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16.3pt" to="282.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" strokecolor="#5a5a5a [210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667456" behindDoc="0" locked="0" layoutInCell="1" allowOverlap="1" wp14:anchorId="763EFEF1" wp14:editId="7EB87516">
                <wp:simplePos x="0" y="0"/>
                <wp:positionH relativeFrom="column">
                  <wp:posOffset>2097760</wp:posOffset>
                </wp:positionH>
                <wp:positionV relativeFrom="paragraph">
                  <wp:posOffset>208738</wp:posOffset>
                </wp:positionV>
                <wp:extent cx="457200" cy="0"/>
                <wp:effectExtent l="0" t="0" r="0" b="0"/>
                <wp:wrapNone/>
                <wp:docPr id="1841396557" name="Прямая соединительная линия 3"/>
                <wp:cNvGraphicFramePr/>
                <a:graphic xmlns:a="http://schemas.openxmlformats.org/drawingml/2006/main">
                  <a:graphicData uri="http://schemas.microsoft.com/office/word/2010/wordprocessingShape">
                    <wps:wsp>
                      <wps:cNvCnPr/>
                      <wps:spPr>
                        <a:xfrm flipV="1">
                          <a:off x="0" y="0"/>
                          <a:ext cx="457200"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65959" id="Прямая соединительная линия 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2pt,16.45pt" to="201.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" strokecolor="#5a5a5a [2109]" strokeweight=".25pt">
                <v:stroke joinstyle="miter"/>
              </v:line>
            </w:pict>
          </mc:Fallback>
        </mc:AlternateContent>
      </w:r>
      <w:r w:rsidR="00E934CD">
        <w:rPr>
          <w:sz w:val="28"/>
          <w:szCs w:val="28"/>
        </w:rPr>
        <w:t>продаваемого на аукционе «</w:t>
      </w:r>
      <w:r w:rsidR="005E1B1F">
        <w:rPr>
          <w:sz w:val="28"/>
          <w:szCs w:val="28"/>
        </w:rPr>
        <w:tab/>
      </w:r>
      <w:r w:rsidR="005E1B1F">
        <w:rPr>
          <w:sz w:val="28"/>
          <w:szCs w:val="28"/>
        </w:rPr>
        <w:tab/>
      </w:r>
      <w:r w:rsidR="00E934CD">
        <w:rPr>
          <w:sz w:val="28"/>
          <w:szCs w:val="28"/>
        </w:rPr>
        <w:t xml:space="preserve">» </w:t>
      </w:r>
      <w:r>
        <w:rPr>
          <w:sz w:val="28"/>
          <w:szCs w:val="28"/>
        </w:rPr>
        <w:tab/>
      </w:r>
      <w:r>
        <w:rPr>
          <w:sz w:val="28"/>
          <w:szCs w:val="28"/>
        </w:rPr>
        <w:tab/>
      </w:r>
      <w:r w:rsidR="00E934CD">
        <w:rPr>
          <w:sz w:val="28"/>
          <w:szCs w:val="28"/>
        </w:rPr>
        <w:t xml:space="preserve"> 20</w:t>
      </w:r>
      <w:r>
        <w:rPr>
          <w:sz w:val="28"/>
          <w:szCs w:val="28"/>
        </w:rPr>
        <w:tab/>
      </w:r>
      <w:r w:rsidR="00E934CD">
        <w:rPr>
          <w:sz w:val="28"/>
          <w:szCs w:val="28"/>
        </w:rPr>
        <w:t xml:space="preserve"> г., в </w:t>
      </w:r>
      <w:r>
        <w:rPr>
          <w:sz w:val="28"/>
          <w:szCs w:val="28"/>
        </w:rPr>
        <w:tab/>
      </w:r>
      <w:r w:rsidR="00E934CD">
        <w:rPr>
          <w:sz w:val="28"/>
          <w:szCs w:val="28"/>
        </w:rPr>
        <w:t xml:space="preserve">ч. </w:t>
      </w:r>
      <w:r>
        <w:rPr>
          <w:sz w:val="28"/>
          <w:szCs w:val="28"/>
        </w:rPr>
        <w:tab/>
      </w:r>
      <w:r w:rsidR="00E934CD">
        <w:rPr>
          <w:sz w:val="28"/>
          <w:szCs w:val="28"/>
        </w:rPr>
        <w:t>м.</w:t>
      </w:r>
    </w:p>
    <w:p w14:paraId="23597732" w14:textId="2BFF98AC" w:rsidR="00E934CD" w:rsidRDefault="00E934CD" w:rsidP="00E934CD">
      <w:pPr>
        <w:spacing w:line="360" w:lineRule="auto"/>
        <w:ind w:firstLine="708"/>
        <w:jc w:val="both"/>
        <w:rPr>
          <w:sz w:val="28"/>
          <w:szCs w:val="28"/>
        </w:rPr>
      </w:pPr>
      <w:r>
        <w:rPr>
          <w:sz w:val="28"/>
          <w:szCs w:val="28"/>
        </w:rPr>
        <w:t>2. С комплектом аукционной документации ознакомлен(на).</w:t>
      </w:r>
    </w:p>
    <w:p w14:paraId="3A3E7EC6" w14:textId="1FE9851D" w:rsidR="00E934CD" w:rsidRDefault="00E934CD" w:rsidP="00E934CD">
      <w:pPr>
        <w:widowControl w:val="0"/>
        <w:spacing w:line="360" w:lineRule="auto"/>
        <w:ind w:firstLine="709"/>
        <w:jc w:val="both"/>
        <w:rPr>
          <w:sz w:val="28"/>
          <w:szCs w:val="28"/>
        </w:rPr>
      </w:pPr>
      <w:r>
        <w:rPr>
          <w:sz w:val="28"/>
          <w:szCs w:val="28"/>
        </w:rPr>
        <w:t>3. Я согласен(на) с тем, что в случае признания меня победителем аукциона и моего отказа от подписания протокола с организатором аукциона, либо отказа от заключения договора на установку и эксплуатацию рекламной конструкции, сумма внесенного мною задатка остается в распоряжении продавца.</w:t>
      </w:r>
    </w:p>
    <w:p w14:paraId="27F9072F" w14:textId="2ECE3710" w:rsidR="00E934CD" w:rsidRDefault="00E934CD" w:rsidP="00895E05">
      <w:pPr>
        <w:widowControl w:val="0"/>
        <w:spacing w:line="360" w:lineRule="auto"/>
        <w:ind w:firstLine="709"/>
        <w:jc w:val="both"/>
        <w:rPr>
          <w:sz w:val="28"/>
          <w:szCs w:val="28"/>
        </w:rPr>
      </w:pPr>
      <w:r>
        <w:rPr>
          <w:sz w:val="28"/>
          <w:szCs w:val="28"/>
        </w:rPr>
        <w:t>4. До подписания договора на установку и эксплуатацию рекламной конструкции настоящая заявка вместе с протоколом будут считаться имеющими силу договора между нами.</w:t>
      </w:r>
    </w:p>
    <w:p w14:paraId="17954BE0" w14:textId="30415202" w:rsidR="00E934CD" w:rsidRPr="00B150B7" w:rsidRDefault="00E934CD" w:rsidP="00895E05">
      <w:pPr>
        <w:spacing w:line="276" w:lineRule="auto"/>
        <w:ind w:firstLine="709"/>
        <w:jc w:val="both"/>
        <w:rPr>
          <w:sz w:val="28"/>
          <w:szCs w:val="28"/>
        </w:rPr>
      </w:pPr>
      <w:r>
        <w:rPr>
          <w:sz w:val="28"/>
          <w:szCs w:val="28"/>
        </w:rPr>
        <w:t xml:space="preserve">5. </w:t>
      </w:r>
      <w:r w:rsidRPr="00B150B7">
        <w:rPr>
          <w:sz w:val="28"/>
          <w:szCs w:val="28"/>
        </w:rPr>
        <w:t xml:space="preserve">Настоящей заявкой также подтверждаем (-ю), что мы (я), нижеподписавшейся, в соответствии с требованиями статьи 9 Федерального закона от 27.07.2006 г. №  152-ФЗ «О персональных данных» согласен на обработку администрацией </w:t>
      </w:r>
      <w:r w:rsidR="001351C4" w:rsidRPr="001351C4">
        <w:rPr>
          <w:sz w:val="28"/>
          <w:szCs w:val="28"/>
        </w:rPr>
        <w:t>муниципального</w:t>
      </w:r>
      <w:r w:rsidRPr="00B150B7">
        <w:rPr>
          <w:sz w:val="28"/>
          <w:szCs w:val="28"/>
        </w:rPr>
        <w:t xml:space="preserve"> округа город Чкаловск Нижегородской области моих персональных данных в целях осуществления действий, в том числе направленных на информационное обеспечение, </w:t>
      </w:r>
      <w:r w:rsidRPr="00B150B7">
        <w:rPr>
          <w:sz w:val="28"/>
          <w:szCs w:val="28"/>
        </w:rPr>
        <w:lastRenderedPageBreak/>
        <w:t>предусмотренных Федеральным законо</w:t>
      </w:r>
      <w:r>
        <w:rPr>
          <w:sz w:val="28"/>
          <w:szCs w:val="28"/>
        </w:rPr>
        <w:t>дательством</w:t>
      </w:r>
      <w:r w:rsidRPr="00B150B7">
        <w:rPr>
          <w:sz w:val="28"/>
          <w:szCs w:val="28"/>
        </w:rPr>
        <w:t>.  Настоящее согласие бессрочно.</w:t>
      </w:r>
    </w:p>
    <w:p w14:paraId="558C93E2" w14:textId="77777777" w:rsidR="00E934CD" w:rsidRDefault="00E934CD" w:rsidP="00E934CD">
      <w:pPr>
        <w:spacing w:line="360" w:lineRule="auto"/>
        <w:ind w:firstLine="708"/>
        <w:jc w:val="both"/>
        <w:rPr>
          <w:sz w:val="28"/>
          <w:szCs w:val="28"/>
        </w:rPr>
      </w:pPr>
      <w:r>
        <w:rPr>
          <w:sz w:val="28"/>
          <w:szCs w:val="28"/>
        </w:rPr>
        <w:t>6. Данные о заявителе:</w:t>
      </w:r>
    </w:p>
    <w:p w14:paraId="0D123832" w14:textId="09A3D4BF" w:rsidR="00E934CD" w:rsidRDefault="00E934CD" w:rsidP="00E934CD">
      <w:pPr>
        <w:spacing w:line="360" w:lineRule="auto"/>
        <w:jc w:val="both"/>
        <w:rPr>
          <w:sz w:val="28"/>
          <w:szCs w:val="28"/>
        </w:rPr>
      </w:pPr>
      <w:r>
        <w:rPr>
          <w:sz w:val="28"/>
          <w:szCs w:val="28"/>
        </w:rPr>
        <w:t>Фамилия Имя Отчество</w:t>
      </w:r>
      <w:r w:rsidR="00A05733">
        <w:rPr>
          <w:sz w:val="28"/>
          <w:szCs w:val="28"/>
        </w:rPr>
        <w:t xml:space="preserve"> </w:t>
      </w:r>
    </w:p>
    <w:p w14:paraId="449CA5FC" w14:textId="316CAC22" w:rsidR="00F00B90" w:rsidRDefault="00F00B90"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77696" behindDoc="0" locked="0" layoutInCell="1" allowOverlap="1" wp14:anchorId="1DA71424" wp14:editId="00D1C392">
                <wp:simplePos x="0" y="0"/>
                <wp:positionH relativeFrom="margin">
                  <wp:align>right</wp:align>
                </wp:positionH>
                <wp:positionV relativeFrom="paragraph">
                  <wp:posOffset>5074</wp:posOffset>
                </wp:positionV>
                <wp:extent cx="4172272" cy="0"/>
                <wp:effectExtent l="0" t="0" r="0" b="0"/>
                <wp:wrapNone/>
                <wp:docPr id="717896160" name="Прямая соединительная линия 3"/>
                <wp:cNvGraphicFramePr/>
                <a:graphic xmlns:a="http://schemas.openxmlformats.org/drawingml/2006/main">
                  <a:graphicData uri="http://schemas.microsoft.com/office/word/2010/wordprocessingShape">
                    <wps:wsp>
                      <wps:cNvCnPr/>
                      <wps:spPr>
                        <a:xfrm>
                          <a:off x="0" y="0"/>
                          <a:ext cx="4172272"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E8D97" id="Прямая соединительная линия 3" o:spid="_x0000_s1026" style="position:absolute;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77.35pt,.4pt" to="605.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" strokecolor="#5a5a5a [2109]" strokeweight=".25pt">
                <v:stroke joinstyle="miter"/>
                <w10:wrap anchorx="margin"/>
              </v:line>
            </w:pict>
          </mc:Fallback>
        </mc:AlternateContent>
      </w:r>
    </w:p>
    <w:p w14:paraId="6F672A3F" w14:textId="7046AD9E" w:rsidR="00E934CD" w:rsidRDefault="00F078E9" w:rsidP="00F078E9">
      <w:pPr>
        <w:tabs>
          <w:tab w:val="left" w:pos="2127"/>
          <w:tab w:val="left" w:pos="2552"/>
          <w:tab w:val="left" w:pos="5103"/>
          <w:tab w:val="left" w:pos="5670"/>
        </w:tabs>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79744" behindDoc="0" locked="0" layoutInCell="1" allowOverlap="1" wp14:anchorId="7ADD547F" wp14:editId="4CC108B7">
                <wp:simplePos x="0" y="0"/>
                <wp:positionH relativeFrom="margin">
                  <wp:align>right</wp:align>
                </wp:positionH>
                <wp:positionV relativeFrom="paragraph">
                  <wp:posOffset>1905</wp:posOffset>
                </wp:positionV>
                <wp:extent cx="5902325" cy="0"/>
                <wp:effectExtent l="0" t="0" r="0" b="0"/>
                <wp:wrapNone/>
                <wp:docPr id="621798273" name="Прямая соединительная линия 3"/>
                <wp:cNvGraphicFramePr/>
                <a:graphic xmlns:a="http://schemas.openxmlformats.org/drawingml/2006/main">
                  <a:graphicData uri="http://schemas.microsoft.com/office/word/2010/wordprocessingShape">
                    <wps:wsp>
                      <wps:cNvCnPr/>
                      <wps:spPr>
                        <a:xfrm>
                          <a:off x="0" y="0"/>
                          <a:ext cx="5902325"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AE8F6" id="Прямая соединительная линия 3" o:spid="_x0000_s1026" style="position:absolute;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3.55pt,.15pt" to="878.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" strokecolor="#5a5a5a [2109]" strokeweight=".25pt">
                <v:stroke joinstyle="miter"/>
                <w10:wrap anchorx="margin"/>
              </v:line>
            </w:pict>
          </mc:Fallback>
        </mc:AlternateContent>
      </w:r>
      <w:r w:rsidR="00E934CD">
        <w:rPr>
          <w:sz w:val="28"/>
          <w:szCs w:val="28"/>
        </w:rPr>
        <w:t>Дата рождения «</w:t>
      </w:r>
      <w:r>
        <w:rPr>
          <w:sz w:val="28"/>
          <w:szCs w:val="28"/>
        </w:rPr>
        <w:tab/>
      </w:r>
      <w:r>
        <w:rPr>
          <w:sz w:val="28"/>
          <w:szCs w:val="28"/>
        </w:rPr>
        <w:tab/>
      </w:r>
      <w:r w:rsidR="00E934CD">
        <w:rPr>
          <w:sz w:val="28"/>
          <w:szCs w:val="28"/>
        </w:rPr>
        <w:t xml:space="preserve">» </w:t>
      </w:r>
      <w:r>
        <w:rPr>
          <w:sz w:val="28"/>
          <w:szCs w:val="28"/>
        </w:rPr>
        <w:tab/>
      </w:r>
      <w:r w:rsidR="00E934CD">
        <w:rPr>
          <w:sz w:val="28"/>
          <w:szCs w:val="28"/>
        </w:rPr>
        <w:t xml:space="preserve">   </w:t>
      </w:r>
      <w:r>
        <w:rPr>
          <w:sz w:val="28"/>
          <w:szCs w:val="28"/>
        </w:rPr>
        <w:tab/>
      </w:r>
      <w:r>
        <w:rPr>
          <w:sz w:val="28"/>
          <w:szCs w:val="28"/>
        </w:rPr>
        <w:tab/>
      </w:r>
      <w:r w:rsidR="00E934CD">
        <w:rPr>
          <w:sz w:val="28"/>
          <w:szCs w:val="28"/>
        </w:rPr>
        <w:t>г.</w:t>
      </w:r>
    </w:p>
    <w:p w14:paraId="63CCB2A3" w14:textId="26F69725" w:rsidR="00E934CD" w:rsidRDefault="00F078E9" w:rsidP="005E3FF9">
      <w:pPr>
        <w:tabs>
          <w:tab w:val="left" w:pos="993"/>
          <w:tab w:val="left" w:pos="1843"/>
          <w:tab w:val="left" w:pos="2127"/>
          <w:tab w:val="left" w:pos="2835"/>
          <w:tab w:val="left" w:pos="4111"/>
          <w:tab w:val="left" w:pos="5387"/>
          <w:tab w:val="left" w:pos="5954"/>
          <w:tab w:val="left" w:pos="6663"/>
          <w:tab w:val="left" w:pos="8647"/>
        </w:tabs>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83840" behindDoc="0" locked="0" layoutInCell="1" allowOverlap="1" wp14:anchorId="3C74C179" wp14:editId="755E0F8E">
                <wp:simplePos x="0" y="0"/>
                <wp:positionH relativeFrom="margin">
                  <wp:posOffset>1748790</wp:posOffset>
                </wp:positionH>
                <wp:positionV relativeFrom="paragraph">
                  <wp:posOffset>5715</wp:posOffset>
                </wp:positionV>
                <wp:extent cx="2205038" cy="0"/>
                <wp:effectExtent l="0" t="0" r="0" b="0"/>
                <wp:wrapNone/>
                <wp:docPr id="2058903337" name="Прямая соединительная линия 3"/>
                <wp:cNvGraphicFramePr/>
                <a:graphic xmlns:a="http://schemas.openxmlformats.org/drawingml/2006/main">
                  <a:graphicData uri="http://schemas.microsoft.com/office/word/2010/wordprocessingShape">
                    <wps:wsp>
                      <wps:cNvCnPr/>
                      <wps:spPr>
                        <a:xfrm>
                          <a:off x="0" y="0"/>
                          <a:ext cx="2205038"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2EDFD" id="Прямая соединительная линия 3"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7.7pt,.45pt" to="311.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" strokecolor="#5a5a5a [2109]" strokeweight=".25pt">
                <v:stroke joinstyle="miter"/>
                <w10:wrap anchorx="margin"/>
              </v:line>
            </w:pict>
          </mc:Fallback>
        </mc:AlternateContent>
      </w:r>
      <w:r>
        <w:rPr>
          <w:noProof/>
          <w:sz w:val="28"/>
          <w:szCs w:val="28"/>
          <w14:ligatures w14:val="standardContextual"/>
        </w:rPr>
        <mc:AlternateContent>
          <mc:Choice Requires="wps">
            <w:drawing>
              <wp:anchor distT="0" distB="0" distL="114300" distR="114300" simplePos="0" relativeHeight="251681792" behindDoc="0" locked="0" layoutInCell="1" allowOverlap="1" wp14:anchorId="1DBD6B25" wp14:editId="2C958474">
                <wp:simplePos x="0" y="0"/>
                <wp:positionH relativeFrom="column">
                  <wp:posOffset>1243965</wp:posOffset>
                </wp:positionH>
                <wp:positionV relativeFrom="paragraph">
                  <wp:posOffset>5715</wp:posOffset>
                </wp:positionV>
                <wp:extent cx="404813" cy="0"/>
                <wp:effectExtent l="0" t="0" r="0" b="0"/>
                <wp:wrapNone/>
                <wp:docPr id="602626912" name="Прямая соединительная линия 3"/>
                <wp:cNvGraphicFramePr/>
                <a:graphic xmlns:a="http://schemas.openxmlformats.org/drawingml/2006/main">
                  <a:graphicData uri="http://schemas.microsoft.com/office/word/2010/wordprocessingShape">
                    <wps:wsp>
                      <wps:cNvCnPr/>
                      <wps:spPr>
                        <a:xfrm>
                          <a:off x="0" y="0"/>
                          <a:ext cx="404813"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0FC53" id="Прямая соединительная линия 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5pt,.45pt" to="129.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" strokecolor="#5a5a5a [2109]" strokeweight=".25pt">
                <v:stroke joinstyle="miter"/>
              </v:line>
            </w:pict>
          </mc:Fallback>
        </mc:AlternateContent>
      </w:r>
      <w:r w:rsidR="00E934CD">
        <w:rPr>
          <w:sz w:val="28"/>
          <w:szCs w:val="28"/>
        </w:rPr>
        <w:t>Паспорт</w:t>
      </w:r>
      <w:r>
        <w:rPr>
          <w:sz w:val="28"/>
          <w:szCs w:val="28"/>
        </w:rPr>
        <w:t xml:space="preserve"> </w:t>
      </w:r>
      <w:r>
        <w:rPr>
          <w:sz w:val="28"/>
          <w:szCs w:val="28"/>
        </w:rPr>
        <w:tab/>
      </w:r>
      <w:r>
        <w:rPr>
          <w:sz w:val="28"/>
          <w:szCs w:val="28"/>
        </w:rPr>
        <w:tab/>
        <w:t xml:space="preserve"> №</w:t>
      </w:r>
      <w:r>
        <w:rPr>
          <w:sz w:val="28"/>
          <w:szCs w:val="28"/>
        </w:rPr>
        <w:tab/>
      </w:r>
      <w:r>
        <w:rPr>
          <w:sz w:val="28"/>
          <w:szCs w:val="28"/>
        </w:rPr>
        <w:tab/>
      </w:r>
      <w:r w:rsidR="00E934CD">
        <w:rPr>
          <w:sz w:val="28"/>
          <w:szCs w:val="28"/>
        </w:rPr>
        <w:t>, выдан «</w:t>
      </w:r>
      <w:r w:rsidR="005E3FF9">
        <w:rPr>
          <w:sz w:val="28"/>
          <w:szCs w:val="28"/>
        </w:rPr>
        <w:tab/>
      </w:r>
      <w:r w:rsidR="005E3FF9">
        <w:rPr>
          <w:sz w:val="28"/>
          <w:szCs w:val="28"/>
        </w:rPr>
        <w:tab/>
      </w:r>
      <w:r w:rsidR="00E934CD">
        <w:rPr>
          <w:sz w:val="28"/>
          <w:szCs w:val="28"/>
        </w:rPr>
        <w:t xml:space="preserve">» </w:t>
      </w:r>
      <w:r w:rsidR="005E3FF9">
        <w:rPr>
          <w:sz w:val="28"/>
          <w:szCs w:val="28"/>
        </w:rPr>
        <w:tab/>
      </w:r>
      <w:r w:rsidR="005E3FF9">
        <w:rPr>
          <w:sz w:val="28"/>
          <w:szCs w:val="28"/>
        </w:rPr>
        <w:tab/>
      </w:r>
      <w:r w:rsidR="00E934CD">
        <w:rPr>
          <w:sz w:val="28"/>
          <w:szCs w:val="28"/>
        </w:rPr>
        <w:t>г.,</w:t>
      </w:r>
    </w:p>
    <w:p w14:paraId="3EEE0BE1" w14:textId="64C75779" w:rsidR="00E934CD" w:rsidRDefault="005E3FF9"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92032" behindDoc="0" locked="0" layoutInCell="1" allowOverlap="1" wp14:anchorId="0CDD95FE" wp14:editId="2E48FF22">
                <wp:simplePos x="0" y="0"/>
                <wp:positionH relativeFrom="margin">
                  <wp:posOffset>3963353</wp:posOffset>
                </wp:positionH>
                <wp:positionV relativeFrom="paragraph">
                  <wp:posOffset>3810</wp:posOffset>
                </wp:positionV>
                <wp:extent cx="1480820" cy="0"/>
                <wp:effectExtent l="0" t="0" r="0" b="0"/>
                <wp:wrapNone/>
                <wp:docPr id="1117218252" name="Прямая соединительная линия 3"/>
                <wp:cNvGraphicFramePr/>
                <a:graphic xmlns:a="http://schemas.openxmlformats.org/drawingml/2006/main">
                  <a:graphicData uri="http://schemas.microsoft.com/office/word/2010/wordprocessingShape">
                    <wps:wsp>
                      <wps:cNvCnPr/>
                      <wps:spPr>
                        <a:xfrm>
                          <a:off x="0" y="0"/>
                          <a:ext cx="1480820"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2E115" id="Прямая соединительная линия 3"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2.1pt,.3pt" to="428.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" strokecolor="#5a5a5a [2109]" strokeweight=".25pt">
                <v:stroke joinstyle="miter"/>
                <w10:wrap anchorx="margin"/>
              </v:line>
            </w:pict>
          </mc:Fallback>
        </mc:AlternateContent>
      </w:r>
      <w:r>
        <w:rPr>
          <w:noProof/>
          <w:sz w:val="28"/>
          <w:szCs w:val="28"/>
          <w14:ligatures w14:val="standardContextual"/>
        </w:rPr>
        <mc:AlternateContent>
          <mc:Choice Requires="wps">
            <w:drawing>
              <wp:anchor distT="0" distB="0" distL="114300" distR="114300" simplePos="0" relativeHeight="251689984" behindDoc="0" locked="0" layoutInCell="1" allowOverlap="1" wp14:anchorId="51102B44" wp14:editId="216CF053">
                <wp:simplePos x="0" y="0"/>
                <wp:positionH relativeFrom="column">
                  <wp:posOffset>3295650</wp:posOffset>
                </wp:positionH>
                <wp:positionV relativeFrom="paragraph">
                  <wp:posOffset>2222</wp:posOffset>
                </wp:positionV>
                <wp:extent cx="481868" cy="0"/>
                <wp:effectExtent l="0" t="0" r="0" b="0"/>
                <wp:wrapNone/>
                <wp:docPr id="758879120" name="Прямая соединительная линия 3"/>
                <wp:cNvGraphicFramePr/>
                <a:graphic xmlns:a="http://schemas.openxmlformats.org/drawingml/2006/main">
                  <a:graphicData uri="http://schemas.microsoft.com/office/word/2010/wordprocessingShape">
                    <wps:wsp>
                      <wps:cNvCnPr/>
                      <wps:spPr>
                        <a:xfrm>
                          <a:off x="0" y="0"/>
                          <a:ext cx="481868"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E476A" id="Прямая соединительная линия 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15pt" to="297.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" strokecolor="#5a5a5a [2109]" strokeweight=".25pt">
                <v:stroke joinstyle="miter"/>
              </v:line>
            </w:pict>
          </mc:Fallback>
        </mc:AlternateContent>
      </w:r>
      <w:r w:rsidR="00F078E9">
        <w:rPr>
          <w:noProof/>
          <w:sz w:val="28"/>
          <w:szCs w:val="28"/>
          <w14:ligatures w14:val="standardContextual"/>
        </w:rPr>
        <mc:AlternateContent>
          <mc:Choice Requires="wps">
            <w:drawing>
              <wp:anchor distT="0" distB="0" distL="114300" distR="114300" simplePos="0" relativeHeight="251687936" behindDoc="0" locked="0" layoutInCell="1" allowOverlap="1" wp14:anchorId="7B0E2ABB" wp14:editId="60629DD8">
                <wp:simplePos x="0" y="0"/>
                <wp:positionH relativeFrom="column">
                  <wp:posOffset>1648142</wp:posOffset>
                </wp:positionH>
                <wp:positionV relativeFrom="paragraph">
                  <wp:posOffset>3810</wp:posOffset>
                </wp:positionV>
                <wp:extent cx="909637" cy="0"/>
                <wp:effectExtent l="0" t="0" r="0" b="0"/>
                <wp:wrapNone/>
                <wp:docPr id="782224437" name="Прямая соединительная линия 3"/>
                <wp:cNvGraphicFramePr/>
                <a:graphic xmlns:a="http://schemas.openxmlformats.org/drawingml/2006/main">
                  <a:graphicData uri="http://schemas.microsoft.com/office/word/2010/wordprocessingShape">
                    <wps:wsp>
                      <wps:cNvCnPr/>
                      <wps:spPr>
                        <a:xfrm>
                          <a:off x="0" y="0"/>
                          <a:ext cx="909637"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D3113" id="Прямая соединительная линия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75pt,.3pt" to="201.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" strokecolor="#5a5a5a [2109]" strokeweight=".25pt">
                <v:stroke joinstyle="miter"/>
              </v:line>
            </w:pict>
          </mc:Fallback>
        </mc:AlternateContent>
      </w:r>
      <w:r w:rsidR="00F078E9">
        <w:rPr>
          <w:noProof/>
          <w:sz w:val="28"/>
          <w:szCs w:val="28"/>
          <w14:ligatures w14:val="standardContextual"/>
        </w:rPr>
        <mc:AlternateContent>
          <mc:Choice Requires="wps">
            <w:drawing>
              <wp:anchor distT="0" distB="0" distL="114300" distR="114300" simplePos="0" relativeHeight="251685888" behindDoc="0" locked="0" layoutInCell="1" allowOverlap="1" wp14:anchorId="08AA57B3" wp14:editId="55809590">
                <wp:simplePos x="0" y="0"/>
                <wp:positionH relativeFrom="column">
                  <wp:posOffset>648335</wp:posOffset>
                </wp:positionH>
                <wp:positionV relativeFrom="paragraph">
                  <wp:posOffset>3810</wp:posOffset>
                </wp:positionV>
                <wp:extent cx="661987" cy="0"/>
                <wp:effectExtent l="0" t="0" r="0" b="0"/>
                <wp:wrapNone/>
                <wp:docPr id="586021419" name="Прямая соединительная линия 3"/>
                <wp:cNvGraphicFramePr/>
                <a:graphic xmlns:a="http://schemas.openxmlformats.org/drawingml/2006/main">
                  <a:graphicData uri="http://schemas.microsoft.com/office/word/2010/wordprocessingShape">
                    <wps:wsp>
                      <wps:cNvCnPr/>
                      <wps:spPr>
                        <a:xfrm>
                          <a:off x="0" y="0"/>
                          <a:ext cx="661987"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147C5" id="Прямая соединительная линия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5pt,.3pt" to="103.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" strokecolor="#5a5a5a [2109]" strokeweight=".25pt">
                <v:stroke joinstyle="miter"/>
              </v:line>
            </w:pict>
          </mc:Fallback>
        </mc:AlternateContent>
      </w:r>
    </w:p>
    <w:p w14:paraId="4D4A8975" w14:textId="11099178" w:rsidR="00E934CD" w:rsidRDefault="005E3FF9" w:rsidP="005E3FF9">
      <w:pPr>
        <w:tabs>
          <w:tab w:val="left" w:pos="1134"/>
        </w:tabs>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94080" behindDoc="0" locked="0" layoutInCell="1" allowOverlap="1" wp14:anchorId="17BB2238" wp14:editId="618A5F00">
                <wp:simplePos x="0" y="0"/>
                <wp:positionH relativeFrom="margin">
                  <wp:align>right</wp:align>
                </wp:positionH>
                <wp:positionV relativeFrom="paragraph">
                  <wp:posOffset>6350</wp:posOffset>
                </wp:positionV>
                <wp:extent cx="5914707" cy="0"/>
                <wp:effectExtent l="0" t="0" r="0" b="0"/>
                <wp:wrapNone/>
                <wp:docPr id="900128940" name="Прямая соединительная линия 3"/>
                <wp:cNvGraphicFramePr/>
                <a:graphic xmlns:a="http://schemas.openxmlformats.org/drawingml/2006/main">
                  <a:graphicData uri="http://schemas.microsoft.com/office/word/2010/wordprocessingShape">
                    <wps:wsp>
                      <wps:cNvCnPr/>
                      <wps:spPr>
                        <a:xfrm flipV="1">
                          <a:off x="0" y="0"/>
                          <a:ext cx="5914707"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83E4A" id="Прямая соединительная линия 3" o:spid="_x0000_s1026" style="position:absolute;flip:y;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5pt,.5pt" to="88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" strokecolor="#5a5a5a [2109]" strokeweight=".25pt">
                <v:stroke joinstyle="miter"/>
                <w10:wrap anchorx="margin"/>
              </v:line>
            </w:pict>
          </mc:Fallback>
        </mc:AlternateContent>
      </w:r>
      <w:r w:rsidR="00E934CD">
        <w:rPr>
          <w:sz w:val="28"/>
          <w:szCs w:val="28"/>
        </w:rPr>
        <w:t xml:space="preserve">Адрес </w:t>
      </w:r>
    </w:p>
    <w:p w14:paraId="3F883BB9" w14:textId="6639ABB6" w:rsidR="00E934CD" w:rsidRDefault="005E3FF9"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96128" behindDoc="0" locked="0" layoutInCell="1" allowOverlap="1" wp14:anchorId="245BD1C5" wp14:editId="7E9A5894">
                <wp:simplePos x="0" y="0"/>
                <wp:positionH relativeFrom="margin">
                  <wp:posOffset>486728</wp:posOffset>
                </wp:positionH>
                <wp:positionV relativeFrom="paragraph">
                  <wp:posOffset>4763</wp:posOffset>
                </wp:positionV>
                <wp:extent cx="5419407" cy="0"/>
                <wp:effectExtent l="0" t="0" r="0" b="0"/>
                <wp:wrapNone/>
                <wp:docPr id="1690300492" name="Прямая соединительная линия 3"/>
                <wp:cNvGraphicFramePr/>
                <a:graphic xmlns:a="http://schemas.openxmlformats.org/drawingml/2006/main">
                  <a:graphicData uri="http://schemas.microsoft.com/office/word/2010/wordprocessingShape">
                    <wps:wsp>
                      <wps:cNvCnPr/>
                      <wps:spPr>
                        <a:xfrm flipV="1">
                          <a:off x="0" y="0"/>
                          <a:ext cx="5419407"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93C30C" id="Прямая соединительная линия 3" o:spid="_x0000_s1026"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35pt,.4pt" to="465.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" strokecolor="#5a5a5a [2109]" strokeweight=".25pt">
                <v:stroke joinstyle="miter"/>
                <w10:wrap anchorx="margin"/>
              </v:line>
            </w:pict>
          </mc:Fallback>
        </mc:AlternateContent>
      </w:r>
    </w:p>
    <w:p w14:paraId="68680976" w14:textId="345EDE4A" w:rsidR="00E934CD" w:rsidRDefault="005E3FF9"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698176" behindDoc="0" locked="0" layoutInCell="1" allowOverlap="1" wp14:anchorId="4C8D3208" wp14:editId="4944DB3E">
                <wp:simplePos x="0" y="0"/>
                <wp:positionH relativeFrom="margin">
                  <wp:align>right</wp:align>
                </wp:positionH>
                <wp:positionV relativeFrom="paragraph">
                  <wp:posOffset>2858</wp:posOffset>
                </wp:positionV>
                <wp:extent cx="5938837" cy="0"/>
                <wp:effectExtent l="0" t="0" r="0" b="0"/>
                <wp:wrapNone/>
                <wp:docPr id="601077003" name="Прямая соединительная линия 3"/>
                <wp:cNvGraphicFramePr/>
                <a:graphic xmlns:a="http://schemas.openxmlformats.org/drawingml/2006/main">
                  <a:graphicData uri="http://schemas.microsoft.com/office/word/2010/wordprocessingShape">
                    <wps:wsp>
                      <wps:cNvCnPr/>
                      <wps:spPr>
                        <a:xfrm flipV="1">
                          <a:off x="0" y="0"/>
                          <a:ext cx="5938837"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C27F42" id="Прямая соединительная линия 3" o:spid="_x0000_s1026" style="position:absolute;flip:y;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4pt,.25pt" to="88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" strokecolor="#5a5a5a [2109]" strokeweight=".25pt">
                <v:stroke joinstyle="miter"/>
                <w10:wrap anchorx="margin"/>
              </v:line>
            </w:pict>
          </mc:Fallback>
        </mc:AlternateContent>
      </w:r>
      <w:r w:rsidR="00E934CD">
        <w:rPr>
          <w:sz w:val="28"/>
          <w:szCs w:val="28"/>
        </w:rPr>
        <w:t xml:space="preserve">ИНН </w:t>
      </w:r>
    </w:p>
    <w:p w14:paraId="2835A9E9" w14:textId="6291937F" w:rsidR="00E934CD" w:rsidRDefault="005E3FF9"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00224" behindDoc="0" locked="0" layoutInCell="1" allowOverlap="1" wp14:anchorId="7CAF3732" wp14:editId="409DDB57">
                <wp:simplePos x="0" y="0"/>
                <wp:positionH relativeFrom="margin">
                  <wp:posOffset>481965</wp:posOffset>
                </wp:positionH>
                <wp:positionV relativeFrom="paragraph">
                  <wp:posOffset>5715</wp:posOffset>
                </wp:positionV>
                <wp:extent cx="5424170" cy="0"/>
                <wp:effectExtent l="0" t="0" r="0" b="0"/>
                <wp:wrapNone/>
                <wp:docPr id="419016841" name="Прямая соединительная линия 3"/>
                <wp:cNvGraphicFramePr/>
                <a:graphic xmlns:a="http://schemas.openxmlformats.org/drawingml/2006/main">
                  <a:graphicData uri="http://schemas.microsoft.com/office/word/2010/wordprocessingShape">
                    <wps:wsp>
                      <wps:cNvCnPr/>
                      <wps:spPr>
                        <a:xfrm flipV="1">
                          <a:off x="0" y="0"/>
                          <a:ext cx="5424170"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4CD69" id="Прямая соединительная линия 3" o:spid="_x0000_s1026" style="position:absolute;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95pt,.45pt" to="46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" strokecolor="#5a5a5a [2109]" strokeweight=".25pt">
                <v:stroke joinstyle="miter"/>
                <w10:wrap anchorx="margin"/>
              </v:line>
            </w:pict>
          </mc:Fallback>
        </mc:AlternateContent>
      </w:r>
      <w:r w:rsidR="00E934CD">
        <w:rPr>
          <w:sz w:val="28"/>
          <w:szCs w:val="28"/>
        </w:rPr>
        <w:t xml:space="preserve">Контактный телефон </w:t>
      </w:r>
    </w:p>
    <w:p w14:paraId="56DA955A" w14:textId="6A342E07" w:rsidR="00E934CD" w:rsidRDefault="005E3FF9" w:rsidP="00E934CD">
      <w:pPr>
        <w:spacing w:line="360" w:lineRule="auto"/>
        <w:ind w:firstLine="708"/>
        <w:jc w:val="both"/>
        <w:rPr>
          <w:sz w:val="28"/>
          <w:szCs w:val="28"/>
        </w:rPr>
      </w:pPr>
      <w:r>
        <w:rPr>
          <w:noProof/>
          <w:sz w:val="28"/>
          <w:szCs w:val="28"/>
          <w14:ligatures w14:val="standardContextual"/>
        </w:rPr>
        <mc:AlternateContent>
          <mc:Choice Requires="wps">
            <w:drawing>
              <wp:anchor distT="0" distB="0" distL="114300" distR="114300" simplePos="0" relativeHeight="251702272" behindDoc="0" locked="0" layoutInCell="1" allowOverlap="1" wp14:anchorId="697A3EEE" wp14:editId="3FB4EE2A">
                <wp:simplePos x="0" y="0"/>
                <wp:positionH relativeFrom="margin">
                  <wp:align>right</wp:align>
                </wp:positionH>
                <wp:positionV relativeFrom="paragraph">
                  <wp:posOffset>3810</wp:posOffset>
                </wp:positionV>
                <wp:extent cx="4286250" cy="0"/>
                <wp:effectExtent l="0" t="0" r="0" b="0"/>
                <wp:wrapNone/>
                <wp:docPr id="1049713957" name="Прямая соединительная линия 3"/>
                <wp:cNvGraphicFramePr/>
                <a:graphic xmlns:a="http://schemas.openxmlformats.org/drawingml/2006/main">
                  <a:graphicData uri="http://schemas.microsoft.com/office/word/2010/wordprocessingShape">
                    <wps:wsp>
                      <wps:cNvCnPr/>
                      <wps:spPr>
                        <a:xfrm>
                          <a:off x="0" y="0"/>
                          <a:ext cx="4286250"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D5762" id="Прямая соединительная линия 3" o:spid="_x0000_s1026" style="position:absolute;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86.3pt,.3pt" to="623.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" strokecolor="#5a5a5a [2109]" strokeweight=".25pt">
                <v:stroke joinstyle="miter"/>
                <w10:wrap anchorx="margin"/>
              </v:line>
            </w:pict>
          </mc:Fallback>
        </mc:AlternateContent>
      </w:r>
      <w:r w:rsidR="00E934CD">
        <w:rPr>
          <w:sz w:val="28"/>
          <w:szCs w:val="28"/>
        </w:rPr>
        <w:t>7. С изменениями и дополнениями к информационному сообщению ознакомлен(на).</w:t>
      </w:r>
    </w:p>
    <w:p w14:paraId="1B6269F6" w14:textId="6194C7CC" w:rsidR="00E934CD" w:rsidRDefault="00E934CD" w:rsidP="00E934CD">
      <w:pPr>
        <w:spacing w:line="360" w:lineRule="auto"/>
        <w:ind w:firstLine="708"/>
        <w:jc w:val="both"/>
        <w:rPr>
          <w:sz w:val="28"/>
          <w:szCs w:val="28"/>
        </w:rPr>
      </w:pPr>
    </w:p>
    <w:p w14:paraId="2987B326" w14:textId="746BD2A9" w:rsidR="00E934CD" w:rsidRDefault="00E934CD" w:rsidP="00E934CD">
      <w:pPr>
        <w:spacing w:line="360" w:lineRule="auto"/>
        <w:jc w:val="both"/>
        <w:rPr>
          <w:sz w:val="28"/>
          <w:szCs w:val="28"/>
        </w:rPr>
      </w:pPr>
      <w:r>
        <w:rPr>
          <w:sz w:val="28"/>
          <w:szCs w:val="28"/>
        </w:rPr>
        <w:t xml:space="preserve">Подпись заявителя </w:t>
      </w:r>
    </w:p>
    <w:p w14:paraId="55F075CC" w14:textId="215409CA" w:rsidR="00E934CD" w:rsidRDefault="005E3FF9" w:rsidP="00E934CD">
      <w:pPr>
        <w:spacing w:line="360" w:lineRule="auto"/>
        <w:jc w:val="both"/>
        <w:rPr>
          <w:b/>
          <w:sz w:val="28"/>
          <w:szCs w:val="28"/>
        </w:rPr>
      </w:pPr>
      <w:r>
        <w:rPr>
          <w:noProof/>
          <w:sz w:val="28"/>
          <w:szCs w:val="28"/>
          <w14:ligatures w14:val="standardContextual"/>
        </w:rPr>
        <mc:AlternateContent>
          <mc:Choice Requires="wps">
            <w:drawing>
              <wp:anchor distT="0" distB="0" distL="114300" distR="114300" simplePos="0" relativeHeight="251704320" behindDoc="0" locked="0" layoutInCell="1" allowOverlap="1" wp14:anchorId="5A86CB2C" wp14:editId="4BDD1D2F">
                <wp:simplePos x="0" y="0"/>
                <wp:positionH relativeFrom="margin">
                  <wp:align>center</wp:align>
                </wp:positionH>
                <wp:positionV relativeFrom="paragraph">
                  <wp:posOffset>7620</wp:posOffset>
                </wp:positionV>
                <wp:extent cx="2205038" cy="0"/>
                <wp:effectExtent l="0" t="0" r="0" b="0"/>
                <wp:wrapNone/>
                <wp:docPr id="196905076" name="Прямая соединительная линия 3"/>
                <wp:cNvGraphicFramePr/>
                <a:graphic xmlns:a="http://schemas.openxmlformats.org/drawingml/2006/main">
                  <a:graphicData uri="http://schemas.microsoft.com/office/word/2010/wordprocessingShape">
                    <wps:wsp>
                      <wps:cNvCnPr/>
                      <wps:spPr>
                        <a:xfrm>
                          <a:off x="0" y="0"/>
                          <a:ext cx="2205038"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03FAC" id="Прямая соединительная линия 3" o:spid="_x0000_s1026" style="position:absolute;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pt" to="173.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" strokecolor="#5a5a5a [2109]" strokeweight=".25pt">
                <v:stroke joinstyle="miter"/>
                <w10:wrap anchorx="margin"/>
              </v:line>
            </w:pict>
          </mc:Fallback>
        </mc:AlternateContent>
      </w:r>
    </w:p>
    <w:p w14:paraId="1AAB62C3" w14:textId="166BF1BF" w:rsidR="005E3FF9" w:rsidRDefault="005E3FF9">
      <w:pPr>
        <w:spacing w:after="160" w:line="259" w:lineRule="auto"/>
        <w:rPr>
          <w:sz w:val="28"/>
          <w:szCs w:val="28"/>
        </w:rPr>
      </w:pPr>
      <w:r>
        <w:rPr>
          <w:sz w:val="28"/>
          <w:szCs w:val="28"/>
        </w:rPr>
        <w:br w:type="page"/>
      </w:r>
    </w:p>
    <w:p w14:paraId="25B4E834" w14:textId="77777777" w:rsidR="00A918AF" w:rsidRPr="007D37B4" w:rsidRDefault="00A918AF" w:rsidP="00A918AF">
      <w:pPr>
        <w:ind w:left="5245"/>
        <w:rPr>
          <w:sz w:val="28"/>
          <w:szCs w:val="28"/>
        </w:rPr>
      </w:pPr>
      <w:r w:rsidRPr="007D37B4">
        <w:rPr>
          <w:sz w:val="28"/>
          <w:szCs w:val="28"/>
        </w:rPr>
        <w:lastRenderedPageBreak/>
        <w:t>Главе местного самоуправления</w:t>
      </w:r>
    </w:p>
    <w:p w14:paraId="283CE709" w14:textId="146A1842" w:rsidR="00A918AF" w:rsidRPr="007D37B4" w:rsidRDefault="001351C4" w:rsidP="00A918AF">
      <w:pPr>
        <w:ind w:left="5245"/>
        <w:rPr>
          <w:sz w:val="28"/>
          <w:szCs w:val="28"/>
        </w:rPr>
      </w:pPr>
      <w:r w:rsidRPr="001351C4">
        <w:rPr>
          <w:sz w:val="28"/>
          <w:szCs w:val="28"/>
        </w:rPr>
        <w:t>муниципального</w:t>
      </w:r>
      <w:r w:rsidR="00A918AF" w:rsidRPr="007D37B4">
        <w:rPr>
          <w:sz w:val="28"/>
          <w:szCs w:val="28"/>
        </w:rPr>
        <w:t xml:space="preserve"> округа город Чкаловск </w:t>
      </w:r>
    </w:p>
    <w:p w14:paraId="43781D6F" w14:textId="77777777" w:rsidR="00A918AF" w:rsidRPr="007D37B4" w:rsidRDefault="00A918AF" w:rsidP="00A918AF">
      <w:pPr>
        <w:ind w:left="5245"/>
        <w:rPr>
          <w:sz w:val="28"/>
          <w:szCs w:val="28"/>
        </w:rPr>
      </w:pPr>
      <w:r w:rsidRPr="007D37B4">
        <w:rPr>
          <w:sz w:val="28"/>
          <w:szCs w:val="28"/>
        </w:rPr>
        <w:t xml:space="preserve">Нижегородской области </w:t>
      </w:r>
    </w:p>
    <w:p w14:paraId="720E0B01" w14:textId="77777777" w:rsidR="00A918AF" w:rsidRDefault="00A918AF" w:rsidP="00A918AF">
      <w:pPr>
        <w:ind w:left="5245"/>
        <w:rPr>
          <w:sz w:val="28"/>
          <w:szCs w:val="28"/>
        </w:rPr>
      </w:pPr>
      <w:r w:rsidRPr="007D37B4">
        <w:rPr>
          <w:sz w:val="28"/>
          <w:szCs w:val="28"/>
        </w:rPr>
        <w:t>Владимировой Л.Е.</w:t>
      </w:r>
    </w:p>
    <w:p w14:paraId="578ACCFF" w14:textId="3CEE8AF0" w:rsidR="00E934CD" w:rsidRDefault="00E934CD" w:rsidP="00E934CD">
      <w:pPr>
        <w:widowControl w:val="0"/>
        <w:spacing w:line="360" w:lineRule="auto"/>
        <w:rPr>
          <w:sz w:val="28"/>
          <w:szCs w:val="28"/>
        </w:rPr>
      </w:pPr>
    </w:p>
    <w:p w14:paraId="02E7274F" w14:textId="6BAF952C" w:rsidR="00E934CD" w:rsidRDefault="00E934CD" w:rsidP="00E934CD">
      <w:pPr>
        <w:widowControl w:val="0"/>
        <w:spacing w:line="360" w:lineRule="auto"/>
        <w:jc w:val="center"/>
        <w:rPr>
          <w:b/>
          <w:sz w:val="28"/>
          <w:szCs w:val="28"/>
        </w:rPr>
      </w:pPr>
      <w:r>
        <w:rPr>
          <w:b/>
          <w:sz w:val="28"/>
          <w:szCs w:val="28"/>
        </w:rPr>
        <w:t>ЗАЯВКА</w:t>
      </w:r>
    </w:p>
    <w:p w14:paraId="78DBBEEA" w14:textId="277CC867" w:rsidR="00E934CD" w:rsidRDefault="00E934CD" w:rsidP="00E934CD">
      <w:pPr>
        <w:widowControl w:val="0"/>
        <w:spacing w:line="360" w:lineRule="auto"/>
        <w:jc w:val="center"/>
        <w:rPr>
          <w:b/>
          <w:sz w:val="28"/>
          <w:szCs w:val="28"/>
        </w:rPr>
      </w:pPr>
      <w:r>
        <w:rPr>
          <w:b/>
          <w:sz w:val="28"/>
          <w:szCs w:val="28"/>
        </w:rPr>
        <w:t>НА УЧАСТИЕ В АУКЦИОНЕ</w:t>
      </w:r>
    </w:p>
    <w:p w14:paraId="21380036" w14:textId="16781605" w:rsidR="00E934CD" w:rsidRDefault="00CB6497" w:rsidP="00E934CD">
      <w:pPr>
        <w:widowControl w:val="0"/>
        <w:jc w:val="both"/>
        <w:rPr>
          <w:sz w:val="28"/>
          <w:szCs w:val="28"/>
        </w:rPr>
      </w:pPr>
      <w:r>
        <w:rPr>
          <w:sz w:val="28"/>
          <w:szCs w:val="28"/>
        </w:rPr>
        <w:t>о</w:t>
      </w:r>
      <w:r w:rsidR="00E934CD">
        <w:rPr>
          <w:sz w:val="28"/>
          <w:szCs w:val="28"/>
        </w:rPr>
        <w:t xml:space="preserve">т </w:t>
      </w:r>
    </w:p>
    <w:p w14:paraId="78534869" w14:textId="22475AED" w:rsidR="005E3FF9" w:rsidRDefault="00CB6497" w:rsidP="00E934CD">
      <w:pPr>
        <w:widowControl w:val="0"/>
        <w:spacing w:line="360" w:lineRule="auto"/>
        <w:jc w:val="center"/>
        <w:rPr>
          <w:sz w:val="16"/>
          <w:szCs w:val="16"/>
        </w:rPr>
      </w:pPr>
      <w:r>
        <w:rPr>
          <w:noProof/>
          <w:sz w:val="28"/>
          <w:szCs w:val="28"/>
          <w14:ligatures w14:val="standardContextual"/>
        </w:rPr>
        <mc:AlternateContent>
          <mc:Choice Requires="wps">
            <w:drawing>
              <wp:anchor distT="0" distB="0" distL="114300" distR="114300" simplePos="0" relativeHeight="251706368" behindDoc="0" locked="0" layoutInCell="1" allowOverlap="1" wp14:anchorId="7FD7AB51" wp14:editId="2677F244">
                <wp:simplePos x="0" y="0"/>
                <wp:positionH relativeFrom="margin">
                  <wp:align>right</wp:align>
                </wp:positionH>
                <wp:positionV relativeFrom="paragraph">
                  <wp:posOffset>86830</wp:posOffset>
                </wp:positionV>
                <wp:extent cx="5557962" cy="0"/>
                <wp:effectExtent l="0" t="0" r="0" b="0"/>
                <wp:wrapNone/>
                <wp:docPr id="114323651" name="Прямая соединительная линия 3"/>
                <wp:cNvGraphicFramePr/>
                <a:graphic xmlns:a="http://schemas.openxmlformats.org/drawingml/2006/main">
                  <a:graphicData uri="http://schemas.microsoft.com/office/word/2010/wordprocessingShape">
                    <wps:wsp>
                      <wps:cNvCnPr/>
                      <wps:spPr>
                        <a:xfrm>
                          <a:off x="0" y="0"/>
                          <a:ext cx="5557962"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9B7AED" id="Прямая соединительная линия 3" o:spid="_x0000_s1026" style="position:absolute;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6.45pt,6.85pt" to="824.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" strokecolor="#5a5a5a [2109]" strokeweight=".25pt">
                <v:stroke joinstyle="miter"/>
                <w10:wrap anchorx="margin"/>
              </v:line>
            </w:pict>
          </mc:Fallback>
        </mc:AlternateContent>
      </w:r>
    </w:p>
    <w:p w14:paraId="7C6CE311" w14:textId="73947B33" w:rsidR="00E934CD" w:rsidRPr="00E50730" w:rsidRDefault="00E934CD" w:rsidP="00E934CD">
      <w:pPr>
        <w:widowControl w:val="0"/>
        <w:spacing w:line="360" w:lineRule="auto"/>
        <w:jc w:val="center"/>
        <w:rPr>
          <w:sz w:val="16"/>
          <w:szCs w:val="16"/>
        </w:rPr>
      </w:pPr>
      <w:r>
        <w:rPr>
          <w:sz w:val="16"/>
          <w:szCs w:val="16"/>
        </w:rPr>
        <w:t>Полное наименование юридического лица</w:t>
      </w:r>
    </w:p>
    <w:p w14:paraId="61C7E111" w14:textId="6F8903A1" w:rsidR="009D408A" w:rsidRDefault="009D408A" w:rsidP="00E934CD">
      <w:pPr>
        <w:spacing w:line="360" w:lineRule="auto"/>
        <w:jc w:val="both"/>
        <w:rPr>
          <w:sz w:val="28"/>
          <w:szCs w:val="28"/>
        </w:rPr>
      </w:pPr>
    </w:p>
    <w:p w14:paraId="726B18DE" w14:textId="4F33F397" w:rsidR="009D408A" w:rsidRDefault="009D408A"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08416" behindDoc="0" locked="0" layoutInCell="1" allowOverlap="1" wp14:anchorId="5D630323" wp14:editId="4BB4AA8B">
                <wp:simplePos x="0" y="0"/>
                <wp:positionH relativeFrom="margin">
                  <wp:align>right</wp:align>
                </wp:positionH>
                <wp:positionV relativeFrom="paragraph">
                  <wp:posOffset>10464</wp:posOffset>
                </wp:positionV>
                <wp:extent cx="5939625" cy="0"/>
                <wp:effectExtent l="0" t="0" r="0" b="0"/>
                <wp:wrapNone/>
                <wp:docPr id="296627345" name="Прямая соединительная линия 3"/>
                <wp:cNvGraphicFramePr/>
                <a:graphic xmlns:a="http://schemas.openxmlformats.org/drawingml/2006/main">
                  <a:graphicData uri="http://schemas.microsoft.com/office/word/2010/wordprocessingShape">
                    <wps:wsp>
                      <wps:cNvCnPr/>
                      <wps:spPr>
                        <a:xfrm flipV="1">
                          <a:off x="0" y="0"/>
                          <a:ext cx="5939625"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6F70E" id="Прямая соединительная линия 3" o:spid="_x0000_s1026" style="position:absolute;flip:y;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5pt,.8pt" to="884.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" strokecolor="#5a5a5a [2109]" strokeweight=".25pt">
                <v:stroke joinstyle="miter"/>
                <w10:wrap anchorx="margin"/>
              </v:line>
            </w:pict>
          </mc:Fallback>
        </mc:AlternateContent>
      </w:r>
    </w:p>
    <w:p w14:paraId="2E293BC2" w14:textId="514D3C58" w:rsidR="009D408A" w:rsidRDefault="009D408A" w:rsidP="009D408A">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11488" behindDoc="0" locked="0" layoutInCell="1" allowOverlap="1" wp14:anchorId="350CDC1E" wp14:editId="0D2033B6">
                <wp:simplePos x="0" y="0"/>
                <wp:positionH relativeFrom="column">
                  <wp:posOffset>1996937</wp:posOffset>
                </wp:positionH>
                <wp:positionV relativeFrom="paragraph">
                  <wp:posOffset>1166495</wp:posOffset>
                </wp:positionV>
                <wp:extent cx="612250" cy="0"/>
                <wp:effectExtent l="0" t="0" r="0" b="0"/>
                <wp:wrapNone/>
                <wp:docPr id="1758440244" name="Прямая соединительная линия 4"/>
                <wp:cNvGraphicFramePr/>
                <a:graphic xmlns:a="http://schemas.openxmlformats.org/drawingml/2006/main">
                  <a:graphicData uri="http://schemas.microsoft.com/office/word/2010/wordprocessingShape">
                    <wps:wsp>
                      <wps:cNvCnPr/>
                      <wps:spPr>
                        <a:xfrm>
                          <a:off x="0" y="0"/>
                          <a:ext cx="612250"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39F1D2" id="Прямая соединительная линия 4"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57.25pt,91.85pt" to="205.45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" strokecolor="#404040 [242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710464" behindDoc="0" locked="0" layoutInCell="1" allowOverlap="1" wp14:anchorId="7B310750" wp14:editId="1490C1BB">
                <wp:simplePos x="0" y="0"/>
                <wp:positionH relativeFrom="margin">
                  <wp:align>right</wp:align>
                </wp:positionH>
                <wp:positionV relativeFrom="paragraph">
                  <wp:posOffset>6930</wp:posOffset>
                </wp:positionV>
                <wp:extent cx="5939625" cy="0"/>
                <wp:effectExtent l="0" t="0" r="0" b="0"/>
                <wp:wrapNone/>
                <wp:docPr id="1813358177" name="Прямая соединительная линия 3"/>
                <wp:cNvGraphicFramePr/>
                <a:graphic xmlns:a="http://schemas.openxmlformats.org/drawingml/2006/main">
                  <a:graphicData uri="http://schemas.microsoft.com/office/word/2010/wordprocessingShape">
                    <wps:wsp>
                      <wps:cNvCnPr/>
                      <wps:spPr>
                        <a:xfrm flipV="1">
                          <a:off x="0" y="0"/>
                          <a:ext cx="5939625" cy="0"/>
                        </a:xfrm>
                        <a:prstGeom prst="line">
                          <a:avLst/>
                        </a:prstGeom>
                        <a:ln w="3175">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B19CD" id="Прямая соединительная линия 3" o:spid="_x0000_s1026" style="position:absolute;flip:y;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5pt,.55pt" to="88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" strokecolor="#5a5a5a [2109]" strokeweight=".25pt">
                <v:stroke joinstyle="miter"/>
                <w10:wrap anchorx="margin"/>
              </v:line>
            </w:pict>
          </mc:Fallback>
        </mc:AlternateContent>
      </w:r>
      <w:r w:rsidR="00DC3098">
        <w:rPr>
          <w:sz w:val="28"/>
          <w:szCs w:val="28"/>
        </w:rPr>
        <w:tab/>
        <w:t xml:space="preserve">1. Изучив данные информационного сообщения, опубликованного на сайтах: </w:t>
      </w:r>
      <w:hyperlink r:id="rId15" w:history="1">
        <w:r w:rsidR="007D37B4" w:rsidRPr="001246AE">
          <w:rPr>
            <w:rStyle w:val="a5"/>
            <w:sz w:val="28"/>
            <w:szCs w:val="28"/>
            <w:lang w:val="en-US"/>
          </w:rPr>
          <w:t>https</w:t>
        </w:r>
        <w:r w:rsidR="007D37B4" w:rsidRPr="001246AE">
          <w:rPr>
            <w:rStyle w:val="a5"/>
            <w:sz w:val="28"/>
            <w:szCs w:val="28"/>
          </w:rPr>
          <w:t>://</w:t>
        </w:r>
        <w:r w:rsidR="007D37B4" w:rsidRPr="001246AE">
          <w:rPr>
            <w:rStyle w:val="a5"/>
            <w:sz w:val="28"/>
            <w:szCs w:val="28"/>
            <w:lang w:val="en-US"/>
          </w:rPr>
          <w:t>chkalovsk</w:t>
        </w:r>
        <w:r w:rsidR="007D37B4" w:rsidRPr="001246AE">
          <w:rPr>
            <w:rStyle w:val="a5"/>
            <w:sz w:val="28"/>
            <w:szCs w:val="28"/>
          </w:rPr>
          <w:t>.</w:t>
        </w:r>
        <w:r w:rsidR="007D37B4" w:rsidRPr="001246AE">
          <w:rPr>
            <w:rStyle w:val="a5"/>
            <w:sz w:val="28"/>
            <w:szCs w:val="28"/>
            <w:lang w:val="en-US"/>
          </w:rPr>
          <w:t>nobl</w:t>
        </w:r>
        <w:r w:rsidR="007D37B4" w:rsidRPr="001246AE">
          <w:rPr>
            <w:rStyle w:val="a5"/>
            <w:sz w:val="28"/>
            <w:szCs w:val="28"/>
          </w:rPr>
          <w:t>.</w:t>
        </w:r>
        <w:r w:rsidR="007D37B4" w:rsidRPr="001246AE">
          <w:rPr>
            <w:rStyle w:val="a5"/>
            <w:sz w:val="28"/>
            <w:szCs w:val="28"/>
            <w:lang w:val="en-US"/>
          </w:rPr>
          <w:t>ru</w:t>
        </w:r>
      </w:hyperlink>
      <w:r w:rsidR="007D37B4">
        <w:rPr>
          <w:sz w:val="28"/>
          <w:szCs w:val="28"/>
        </w:rPr>
        <w:t>,</w:t>
      </w:r>
      <w:r w:rsidR="00DC3098" w:rsidRPr="003B01EA">
        <w:rPr>
          <w:bCs/>
          <w:sz w:val="28"/>
          <w:szCs w:val="28"/>
        </w:rPr>
        <w:t xml:space="preserve"> </w:t>
      </w:r>
      <w:hyperlink r:id="rId16" w:history="1">
        <w:r w:rsidR="00DC3098" w:rsidRPr="003B01EA">
          <w:rPr>
            <w:rStyle w:val="a5"/>
            <w:bCs/>
            <w:sz w:val="28"/>
            <w:szCs w:val="28"/>
          </w:rPr>
          <w:t>www.</w:t>
        </w:r>
        <w:r w:rsidR="00DC3098" w:rsidRPr="003B01EA">
          <w:rPr>
            <w:rStyle w:val="a5"/>
            <w:bCs/>
            <w:sz w:val="28"/>
            <w:szCs w:val="28"/>
            <w:lang w:val="en-US"/>
          </w:rPr>
          <w:t>torgi</w:t>
        </w:r>
        <w:r w:rsidR="00DC3098" w:rsidRPr="003B01EA">
          <w:rPr>
            <w:rStyle w:val="a5"/>
            <w:bCs/>
            <w:sz w:val="28"/>
            <w:szCs w:val="28"/>
          </w:rPr>
          <w:t>.</w:t>
        </w:r>
        <w:r w:rsidR="00DC3098" w:rsidRPr="003B01EA">
          <w:rPr>
            <w:rStyle w:val="a5"/>
            <w:bCs/>
            <w:sz w:val="28"/>
            <w:szCs w:val="28"/>
            <w:lang w:val="en-US"/>
          </w:rPr>
          <w:t>gov</w:t>
        </w:r>
        <w:r w:rsidR="00DC3098" w:rsidRPr="003B01EA">
          <w:rPr>
            <w:rStyle w:val="a5"/>
            <w:bCs/>
            <w:sz w:val="28"/>
            <w:szCs w:val="28"/>
          </w:rPr>
          <w:t>.ru</w:t>
        </w:r>
      </w:hyperlink>
      <w:r w:rsidR="00DC3098" w:rsidRPr="003B01EA">
        <w:rPr>
          <w:bCs/>
          <w:sz w:val="28"/>
          <w:szCs w:val="28"/>
        </w:rPr>
        <w:t>,</w:t>
      </w:r>
      <w:r w:rsidR="00DC3098" w:rsidRPr="003B01EA">
        <w:rPr>
          <w:sz w:val="28"/>
          <w:szCs w:val="28"/>
        </w:rPr>
        <w:t xml:space="preserve"> </w:t>
      </w:r>
      <w:hyperlink r:id="rId17" w:history="1">
        <w:r w:rsidR="00DC3098" w:rsidRPr="003B01EA">
          <w:rPr>
            <w:rStyle w:val="a5"/>
            <w:sz w:val="28"/>
            <w:szCs w:val="28"/>
          </w:rPr>
          <w:t>www.fabrikant.ru</w:t>
        </w:r>
      </w:hyperlink>
      <w:r w:rsidR="00DC3098">
        <w:rPr>
          <w:sz w:val="28"/>
          <w:szCs w:val="28"/>
        </w:rPr>
        <w:t xml:space="preserve">, </w:t>
      </w:r>
      <w:r w:rsidR="00E934CD">
        <w:rPr>
          <w:sz w:val="28"/>
          <w:szCs w:val="28"/>
        </w:rPr>
        <w:t xml:space="preserve">согласны приобрести право на заключение договора на установку и эксплуатацию рекламной конструкции № </w:t>
      </w:r>
      <w:r>
        <w:rPr>
          <w:sz w:val="28"/>
          <w:szCs w:val="28"/>
        </w:rPr>
        <w:tab/>
      </w:r>
      <w:r>
        <w:rPr>
          <w:sz w:val="28"/>
          <w:szCs w:val="28"/>
        </w:rPr>
        <w:tab/>
      </w:r>
      <w:r w:rsidR="00E934CD">
        <w:rPr>
          <w:sz w:val="28"/>
          <w:szCs w:val="28"/>
        </w:rPr>
        <w:t xml:space="preserve"> , местоположение: </w:t>
      </w:r>
      <w:r w:rsidRPr="00F5116C">
        <w:rPr>
          <w:sz w:val="28"/>
          <w:szCs w:val="28"/>
        </w:rPr>
        <w:t xml:space="preserve">Нижегородская обл., </w:t>
      </w:r>
      <w:r w:rsidR="002251B5">
        <w:rPr>
          <w:sz w:val="28"/>
          <w:szCs w:val="28"/>
        </w:rPr>
        <w:t>м</w:t>
      </w:r>
      <w:r w:rsidRPr="00F5116C">
        <w:rPr>
          <w:sz w:val="28"/>
          <w:szCs w:val="28"/>
        </w:rPr>
        <w:t>.о.г. Чкаловск</w:t>
      </w:r>
      <w:r>
        <w:rPr>
          <w:sz w:val="28"/>
          <w:szCs w:val="28"/>
        </w:rPr>
        <w:t>,</w:t>
      </w:r>
    </w:p>
    <w:p w14:paraId="7EE65B16" w14:textId="2C98FCE4" w:rsidR="009D408A" w:rsidRDefault="007B41AA" w:rsidP="009D408A">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19680" behindDoc="0" locked="0" layoutInCell="1" allowOverlap="1" wp14:anchorId="30212AC2" wp14:editId="6B93149E">
                <wp:simplePos x="0" y="0"/>
                <wp:positionH relativeFrom="margin">
                  <wp:align>right</wp:align>
                </wp:positionH>
                <wp:positionV relativeFrom="paragraph">
                  <wp:posOffset>7951</wp:posOffset>
                </wp:positionV>
                <wp:extent cx="4698227" cy="0"/>
                <wp:effectExtent l="0" t="0" r="0" b="0"/>
                <wp:wrapNone/>
                <wp:docPr id="601123567" name="Прямая соединительная линия 4"/>
                <wp:cNvGraphicFramePr/>
                <a:graphic xmlns:a="http://schemas.openxmlformats.org/drawingml/2006/main">
                  <a:graphicData uri="http://schemas.microsoft.com/office/word/2010/wordprocessingShape">
                    <wps:wsp>
                      <wps:cNvCnPr/>
                      <wps:spPr>
                        <a:xfrm flipV="1">
                          <a:off x="0" y="0"/>
                          <a:ext cx="4698227"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10FAA" id="Прямая соединительная линия 4" o:spid="_x0000_s1026" style="position:absolute;flip:y;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18.75pt,.65pt" to="688.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" strokecolor="#404040 [2429]" strokeweight=".25pt">
                <v:stroke joinstyle="miter"/>
                <w10:wrap anchorx="margin"/>
              </v:line>
            </w:pict>
          </mc:Fallback>
        </mc:AlternateContent>
      </w:r>
    </w:p>
    <w:p w14:paraId="441AC47B" w14:textId="23821C52" w:rsidR="009D408A" w:rsidRDefault="009D408A" w:rsidP="009D408A">
      <w:pPr>
        <w:tabs>
          <w:tab w:val="left" w:pos="709"/>
          <w:tab w:val="left" w:pos="3402"/>
          <w:tab w:val="left" w:pos="4111"/>
        </w:tabs>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13536" behindDoc="0" locked="0" layoutInCell="1" allowOverlap="1" wp14:anchorId="75B8CEDF" wp14:editId="7EFCAB4F">
                <wp:simplePos x="0" y="0"/>
                <wp:positionH relativeFrom="margin">
                  <wp:posOffset>-1270</wp:posOffset>
                </wp:positionH>
                <wp:positionV relativeFrom="paragraph">
                  <wp:posOffset>8255</wp:posOffset>
                </wp:positionV>
                <wp:extent cx="5941060" cy="0"/>
                <wp:effectExtent l="0" t="0" r="0" b="0"/>
                <wp:wrapNone/>
                <wp:docPr id="1335691025" name="Прямая соединительная линия 1"/>
                <wp:cNvGraphicFramePr/>
                <a:graphic xmlns:a="http://schemas.openxmlformats.org/drawingml/2006/main">
                  <a:graphicData uri="http://schemas.microsoft.com/office/word/2010/wordprocessingShape">
                    <wps:wsp>
                      <wps:cNvCnPr/>
                      <wps:spPr>
                        <a:xfrm>
                          <a:off x="0" y="0"/>
                          <a:ext cx="5941060"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D71A93" id="Прямая соединительная линия 1"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65pt" to="46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" strokecolor="#404040 [2429]" strokeweight=".25pt">
                <v:stroke joinstyle="miter"/>
                <w10:wrap anchorx="margin"/>
              </v:line>
            </w:pict>
          </mc:Fallback>
        </mc:AlternateContent>
      </w:r>
    </w:p>
    <w:p w14:paraId="646E8C77" w14:textId="524B5D17" w:rsidR="009D408A" w:rsidRDefault="009D408A" w:rsidP="009D408A">
      <w:pPr>
        <w:tabs>
          <w:tab w:val="left" w:pos="709"/>
          <w:tab w:val="left" w:pos="3402"/>
          <w:tab w:val="left" w:pos="4111"/>
        </w:tabs>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15584" behindDoc="0" locked="0" layoutInCell="1" allowOverlap="1" wp14:anchorId="40074EA8" wp14:editId="7F310FED">
                <wp:simplePos x="0" y="0"/>
                <wp:positionH relativeFrom="margin">
                  <wp:align>right</wp:align>
                </wp:positionH>
                <wp:positionV relativeFrom="paragraph">
                  <wp:posOffset>6985</wp:posOffset>
                </wp:positionV>
                <wp:extent cx="5941060" cy="0"/>
                <wp:effectExtent l="0" t="0" r="0" b="0"/>
                <wp:wrapNone/>
                <wp:docPr id="1751989586" name="Прямая соединительная линия 1"/>
                <wp:cNvGraphicFramePr/>
                <a:graphic xmlns:a="http://schemas.openxmlformats.org/drawingml/2006/main">
                  <a:graphicData uri="http://schemas.microsoft.com/office/word/2010/wordprocessingShape">
                    <wps:wsp>
                      <wps:cNvCnPr/>
                      <wps:spPr>
                        <a:xfrm>
                          <a:off x="0" y="0"/>
                          <a:ext cx="5941060"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FAE0B" id="Прямая соединительная линия 1" o:spid="_x0000_s1026" style="position:absolute;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6pt,.55pt" to="88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" strokecolor="#404040 [2429]" strokeweight=".25pt">
                <v:stroke joinstyle="miter"/>
                <w10:wrap anchorx="margin"/>
              </v:line>
            </w:pict>
          </mc:Fallback>
        </mc:AlternateContent>
      </w:r>
    </w:p>
    <w:p w14:paraId="0BC78EC5" w14:textId="77777777" w:rsidR="00CB6497" w:rsidRDefault="007B41AA" w:rsidP="007B41AA">
      <w:pPr>
        <w:tabs>
          <w:tab w:val="left" w:pos="426"/>
          <w:tab w:val="left" w:pos="851"/>
          <w:tab w:val="left" w:pos="3544"/>
          <w:tab w:val="left" w:pos="4253"/>
          <w:tab w:val="left" w:pos="4536"/>
          <w:tab w:val="left" w:pos="6379"/>
          <w:tab w:val="left" w:pos="6804"/>
          <w:tab w:val="left" w:pos="7655"/>
          <w:tab w:val="left" w:pos="8364"/>
          <w:tab w:val="left" w:pos="9072"/>
        </w:tabs>
        <w:spacing w:line="360" w:lineRule="auto"/>
        <w:ind w:left="1416" w:hanging="1416"/>
        <w:jc w:val="both"/>
        <w:rPr>
          <w:sz w:val="28"/>
          <w:szCs w:val="28"/>
        </w:rPr>
      </w:pPr>
      <w:r>
        <w:rPr>
          <w:noProof/>
          <w:sz w:val="28"/>
          <w:szCs w:val="28"/>
          <w14:ligatures w14:val="standardContextual"/>
        </w:rPr>
        <mc:AlternateContent>
          <mc:Choice Requires="wps">
            <w:drawing>
              <wp:anchor distT="0" distB="0" distL="114300" distR="114300" simplePos="0" relativeHeight="251729920" behindDoc="0" locked="0" layoutInCell="1" allowOverlap="1" wp14:anchorId="04CE6BED" wp14:editId="7BF184E9">
                <wp:simplePos x="0" y="0"/>
                <wp:positionH relativeFrom="margin">
                  <wp:align>left</wp:align>
                </wp:positionH>
                <wp:positionV relativeFrom="paragraph">
                  <wp:posOffset>542758</wp:posOffset>
                </wp:positionV>
                <wp:extent cx="691764" cy="0"/>
                <wp:effectExtent l="0" t="0" r="0" b="0"/>
                <wp:wrapNone/>
                <wp:docPr id="486504796" name="Прямая соединительная линия 4"/>
                <wp:cNvGraphicFramePr/>
                <a:graphic xmlns:a="http://schemas.openxmlformats.org/drawingml/2006/main">
                  <a:graphicData uri="http://schemas.microsoft.com/office/word/2010/wordprocessingShape">
                    <wps:wsp>
                      <wps:cNvCnPr/>
                      <wps:spPr>
                        <a:xfrm flipV="1">
                          <a:off x="0" y="0"/>
                          <a:ext cx="691764"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2D380" id="Прямая соединительная линия 4" o:spid="_x0000_s1026" style="position:absolute;flip:y;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2.75pt" to="54.4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" strokecolor="#404040 [2429]" strokeweight=".25pt">
                <v:stroke joinstyle="miter"/>
                <w10:wrap anchorx="margin"/>
              </v:line>
            </w:pict>
          </mc:Fallback>
        </mc:AlternateContent>
      </w:r>
      <w:r>
        <w:rPr>
          <w:noProof/>
          <w:sz w:val="28"/>
          <w:szCs w:val="28"/>
          <w14:ligatures w14:val="standardContextual"/>
        </w:rPr>
        <mc:AlternateContent>
          <mc:Choice Requires="wps">
            <w:drawing>
              <wp:anchor distT="0" distB="0" distL="114300" distR="114300" simplePos="0" relativeHeight="251727872" behindDoc="0" locked="0" layoutInCell="1" allowOverlap="1" wp14:anchorId="52090C75" wp14:editId="00D2E37C">
                <wp:simplePos x="0" y="0"/>
                <wp:positionH relativeFrom="column">
                  <wp:posOffset>5216718</wp:posOffset>
                </wp:positionH>
                <wp:positionV relativeFrom="paragraph">
                  <wp:posOffset>264160</wp:posOffset>
                </wp:positionV>
                <wp:extent cx="532737" cy="0"/>
                <wp:effectExtent l="0" t="0" r="0" b="0"/>
                <wp:wrapNone/>
                <wp:docPr id="11233437" name="Прямая соединительная линия 4"/>
                <wp:cNvGraphicFramePr/>
                <a:graphic xmlns:a="http://schemas.openxmlformats.org/drawingml/2006/main">
                  <a:graphicData uri="http://schemas.microsoft.com/office/word/2010/wordprocessingShape">
                    <wps:wsp>
                      <wps:cNvCnPr/>
                      <wps:spPr>
                        <a:xfrm>
                          <a:off x="0" y="0"/>
                          <a:ext cx="532737"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B8BE0" id="Прямая соединительная линия 4"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75pt,20.8pt" to="452.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" strokecolor="#404040 [242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725824" behindDoc="0" locked="0" layoutInCell="1" allowOverlap="1" wp14:anchorId="34F7563A" wp14:editId="62A9330C">
                <wp:simplePos x="0" y="0"/>
                <wp:positionH relativeFrom="column">
                  <wp:posOffset>4256101</wp:posOffset>
                </wp:positionH>
                <wp:positionV relativeFrom="paragraph">
                  <wp:posOffset>273354</wp:posOffset>
                </wp:positionV>
                <wp:extent cx="612250" cy="0"/>
                <wp:effectExtent l="0" t="0" r="0" b="0"/>
                <wp:wrapNone/>
                <wp:docPr id="121756359" name="Прямая соединительная линия 4"/>
                <wp:cNvGraphicFramePr/>
                <a:graphic xmlns:a="http://schemas.openxmlformats.org/drawingml/2006/main">
                  <a:graphicData uri="http://schemas.microsoft.com/office/word/2010/wordprocessingShape">
                    <wps:wsp>
                      <wps:cNvCnPr/>
                      <wps:spPr>
                        <a:xfrm>
                          <a:off x="0" y="0"/>
                          <a:ext cx="612250"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9C6AEF" id="Прямая соединительная линия 4"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35.15pt,21.5pt" to="383.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" strokecolor="#404040 [242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723776" behindDoc="0" locked="0" layoutInCell="1" allowOverlap="1" wp14:anchorId="6D4C2696" wp14:editId="714DE1CC">
                <wp:simplePos x="0" y="0"/>
                <wp:positionH relativeFrom="margin">
                  <wp:posOffset>2846733</wp:posOffset>
                </wp:positionH>
                <wp:positionV relativeFrom="paragraph">
                  <wp:posOffset>271753</wp:posOffset>
                </wp:positionV>
                <wp:extent cx="1208322" cy="0"/>
                <wp:effectExtent l="0" t="0" r="0" b="0"/>
                <wp:wrapNone/>
                <wp:docPr id="853774479" name="Прямая соединительная линия 4"/>
                <wp:cNvGraphicFramePr/>
                <a:graphic xmlns:a="http://schemas.openxmlformats.org/drawingml/2006/main">
                  <a:graphicData uri="http://schemas.microsoft.com/office/word/2010/wordprocessingShape">
                    <wps:wsp>
                      <wps:cNvCnPr/>
                      <wps:spPr>
                        <a:xfrm>
                          <a:off x="0" y="0"/>
                          <a:ext cx="1208322"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28BA8" id="Прямая соединительная линия 4"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4.15pt,21.4pt" to="319.3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" strokecolor="#404040 [2429]" strokeweight=".25pt">
                <v:stroke joinstyle="miter"/>
                <w10:wrap anchorx="margin"/>
              </v:line>
            </w:pict>
          </mc:Fallback>
        </mc:AlternateContent>
      </w:r>
      <w:r>
        <w:rPr>
          <w:noProof/>
          <w:sz w:val="28"/>
          <w:szCs w:val="28"/>
          <w14:ligatures w14:val="standardContextual"/>
        </w:rPr>
        <mc:AlternateContent>
          <mc:Choice Requires="wps">
            <w:drawing>
              <wp:anchor distT="0" distB="0" distL="114300" distR="114300" simplePos="0" relativeHeight="251721728" behindDoc="0" locked="0" layoutInCell="1" allowOverlap="1" wp14:anchorId="5B8B920B" wp14:editId="6E49814A">
                <wp:simplePos x="0" y="0"/>
                <wp:positionH relativeFrom="column">
                  <wp:posOffset>2107095</wp:posOffset>
                </wp:positionH>
                <wp:positionV relativeFrom="paragraph">
                  <wp:posOffset>271421</wp:posOffset>
                </wp:positionV>
                <wp:extent cx="612250" cy="0"/>
                <wp:effectExtent l="0" t="0" r="0" b="0"/>
                <wp:wrapNone/>
                <wp:docPr id="1788193596" name="Прямая соединительная линия 4"/>
                <wp:cNvGraphicFramePr/>
                <a:graphic xmlns:a="http://schemas.openxmlformats.org/drawingml/2006/main">
                  <a:graphicData uri="http://schemas.microsoft.com/office/word/2010/wordprocessingShape">
                    <wps:wsp>
                      <wps:cNvCnPr/>
                      <wps:spPr>
                        <a:xfrm>
                          <a:off x="0" y="0"/>
                          <a:ext cx="612250"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887163" id="Прямая соединительная линия 4"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65.9pt,21.35pt" to="214.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" strokecolor="#404040 [2429]" strokeweight=".25pt">
                <v:stroke joinstyle="miter"/>
              </v:line>
            </w:pict>
          </mc:Fallback>
        </mc:AlternateContent>
      </w:r>
      <w:r w:rsidR="009D408A">
        <w:rPr>
          <w:noProof/>
          <w:sz w:val="28"/>
          <w:szCs w:val="28"/>
          <w14:ligatures w14:val="standardContextual"/>
        </w:rPr>
        <mc:AlternateContent>
          <mc:Choice Requires="wps">
            <w:drawing>
              <wp:anchor distT="0" distB="0" distL="114300" distR="114300" simplePos="0" relativeHeight="251717632" behindDoc="0" locked="0" layoutInCell="1" allowOverlap="1" wp14:anchorId="0AFFF8E4" wp14:editId="52B9ECBF">
                <wp:simplePos x="0" y="0"/>
                <wp:positionH relativeFrom="margin">
                  <wp:align>right</wp:align>
                </wp:positionH>
                <wp:positionV relativeFrom="paragraph">
                  <wp:posOffset>11072</wp:posOffset>
                </wp:positionV>
                <wp:extent cx="5941060" cy="0"/>
                <wp:effectExtent l="0" t="0" r="0" b="0"/>
                <wp:wrapNone/>
                <wp:docPr id="239545200" name="Прямая соединительная линия 1"/>
                <wp:cNvGraphicFramePr/>
                <a:graphic xmlns:a="http://schemas.openxmlformats.org/drawingml/2006/main">
                  <a:graphicData uri="http://schemas.microsoft.com/office/word/2010/wordprocessingShape">
                    <wps:wsp>
                      <wps:cNvCnPr/>
                      <wps:spPr>
                        <a:xfrm>
                          <a:off x="0" y="0"/>
                          <a:ext cx="5941060"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9CD07" id="Прямая соединительная линия 1" o:spid="_x0000_s1026" style="position:absolute;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6pt,.85pt" to="884.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" strokecolor="#404040 [2429]" strokeweight=".25pt">
                <v:stroke joinstyle="miter"/>
                <w10:wrap anchorx="margin"/>
              </v:line>
            </w:pict>
          </mc:Fallback>
        </mc:AlternateContent>
      </w:r>
      <w:r w:rsidR="00E934CD">
        <w:rPr>
          <w:sz w:val="28"/>
          <w:szCs w:val="28"/>
        </w:rPr>
        <w:t>продаваемого на аукционе «</w:t>
      </w:r>
      <w:r w:rsidR="009D408A">
        <w:rPr>
          <w:sz w:val="28"/>
          <w:szCs w:val="28"/>
        </w:rPr>
        <w:tab/>
      </w:r>
      <w:r w:rsidR="009D408A">
        <w:rPr>
          <w:sz w:val="28"/>
          <w:szCs w:val="28"/>
        </w:rPr>
        <w:tab/>
      </w:r>
      <w:r w:rsidR="00E934CD">
        <w:rPr>
          <w:sz w:val="28"/>
          <w:szCs w:val="28"/>
        </w:rPr>
        <w:t xml:space="preserve">» </w:t>
      </w:r>
      <w:r>
        <w:rPr>
          <w:sz w:val="28"/>
          <w:szCs w:val="28"/>
        </w:rPr>
        <w:tab/>
      </w:r>
      <w:r>
        <w:rPr>
          <w:sz w:val="28"/>
          <w:szCs w:val="28"/>
        </w:rPr>
        <w:tab/>
      </w:r>
      <w:r w:rsidR="00E934CD">
        <w:rPr>
          <w:sz w:val="28"/>
          <w:szCs w:val="28"/>
        </w:rPr>
        <w:t xml:space="preserve"> 20</w:t>
      </w:r>
      <w:r>
        <w:rPr>
          <w:sz w:val="28"/>
          <w:szCs w:val="28"/>
        </w:rPr>
        <w:tab/>
      </w:r>
      <w:r>
        <w:rPr>
          <w:sz w:val="28"/>
          <w:szCs w:val="28"/>
        </w:rPr>
        <w:tab/>
      </w:r>
      <w:r w:rsidR="00E934CD">
        <w:rPr>
          <w:sz w:val="28"/>
          <w:szCs w:val="28"/>
        </w:rPr>
        <w:t xml:space="preserve"> г., в </w:t>
      </w:r>
      <w:r>
        <w:rPr>
          <w:sz w:val="28"/>
          <w:szCs w:val="28"/>
        </w:rPr>
        <w:tab/>
      </w:r>
      <w:r>
        <w:rPr>
          <w:sz w:val="28"/>
          <w:szCs w:val="28"/>
        </w:rPr>
        <w:tab/>
      </w:r>
      <w:r w:rsidR="00E934CD">
        <w:rPr>
          <w:sz w:val="28"/>
          <w:szCs w:val="28"/>
        </w:rPr>
        <w:t>ч.</w:t>
      </w:r>
    </w:p>
    <w:p w14:paraId="6729F3C5" w14:textId="73680753" w:rsidR="00E934CD" w:rsidRDefault="00CB6497" w:rsidP="00CB6497">
      <w:pPr>
        <w:tabs>
          <w:tab w:val="left" w:pos="142"/>
          <w:tab w:val="left" w:pos="1134"/>
          <w:tab w:val="left" w:pos="1418"/>
          <w:tab w:val="left" w:pos="3544"/>
          <w:tab w:val="left" w:pos="4253"/>
          <w:tab w:val="left" w:pos="4536"/>
          <w:tab w:val="left" w:pos="6379"/>
          <w:tab w:val="left" w:pos="6804"/>
          <w:tab w:val="left" w:pos="7655"/>
          <w:tab w:val="left" w:pos="8364"/>
          <w:tab w:val="left" w:pos="9072"/>
        </w:tabs>
        <w:spacing w:line="360" w:lineRule="auto"/>
        <w:ind w:left="1416" w:hanging="1416"/>
        <w:jc w:val="both"/>
        <w:rPr>
          <w:sz w:val="28"/>
          <w:szCs w:val="28"/>
        </w:rPr>
      </w:pPr>
      <w:r>
        <w:rPr>
          <w:sz w:val="28"/>
          <w:szCs w:val="28"/>
        </w:rPr>
        <w:tab/>
      </w:r>
      <w:r>
        <w:rPr>
          <w:sz w:val="28"/>
          <w:szCs w:val="28"/>
        </w:rPr>
        <w:tab/>
      </w:r>
      <w:r w:rsidR="00E934CD">
        <w:rPr>
          <w:sz w:val="28"/>
          <w:szCs w:val="28"/>
        </w:rPr>
        <w:t>м.</w:t>
      </w:r>
      <w:r w:rsidR="007B41AA" w:rsidRPr="007B41AA">
        <w:rPr>
          <w:noProof/>
          <w:sz w:val="28"/>
          <w:szCs w:val="28"/>
          <w14:ligatures w14:val="standardContextual"/>
        </w:rPr>
        <w:t xml:space="preserve"> </w:t>
      </w:r>
    </w:p>
    <w:p w14:paraId="4F79AF06" w14:textId="71C69CBD" w:rsidR="00E934CD" w:rsidRDefault="00E934CD" w:rsidP="00E934CD">
      <w:pPr>
        <w:widowControl w:val="0"/>
        <w:spacing w:line="360" w:lineRule="auto"/>
        <w:ind w:firstLine="708"/>
        <w:jc w:val="both"/>
        <w:rPr>
          <w:sz w:val="28"/>
          <w:szCs w:val="28"/>
        </w:rPr>
      </w:pPr>
      <w:r>
        <w:rPr>
          <w:sz w:val="28"/>
          <w:szCs w:val="28"/>
        </w:rPr>
        <w:t>2. С комплектом аукционной документации ознакомлены.</w:t>
      </w:r>
    </w:p>
    <w:p w14:paraId="0A3C4696" w14:textId="2E29A90C" w:rsidR="00E934CD" w:rsidRDefault="00E934CD" w:rsidP="00E934CD">
      <w:pPr>
        <w:widowControl w:val="0"/>
        <w:spacing w:line="360" w:lineRule="auto"/>
        <w:ind w:firstLine="709"/>
        <w:jc w:val="both"/>
        <w:rPr>
          <w:sz w:val="28"/>
          <w:szCs w:val="28"/>
        </w:rPr>
      </w:pPr>
      <w:r>
        <w:rPr>
          <w:sz w:val="28"/>
          <w:szCs w:val="28"/>
        </w:rPr>
        <w:t xml:space="preserve">3. </w:t>
      </w:r>
      <w:r w:rsidR="00B0385C">
        <w:rPr>
          <w:sz w:val="28"/>
          <w:szCs w:val="28"/>
        </w:rPr>
        <w:t>Согласны</w:t>
      </w:r>
      <w:r>
        <w:rPr>
          <w:sz w:val="28"/>
          <w:szCs w:val="28"/>
        </w:rPr>
        <w:t xml:space="preserve"> с тем, что в случае признания организации победителем аукциона и </w:t>
      </w:r>
      <w:r w:rsidR="00610BC8">
        <w:rPr>
          <w:sz w:val="28"/>
          <w:szCs w:val="28"/>
        </w:rPr>
        <w:t>её</w:t>
      </w:r>
      <w:r>
        <w:rPr>
          <w:sz w:val="28"/>
          <w:szCs w:val="28"/>
        </w:rPr>
        <w:t xml:space="preserve"> отказа от подписания протокола с организатором аукциона, либо отказа от заключения договора на установку и эксплуатацию рекламной конструкции, сумма внесенного задатка остается в распоряжении продавца.</w:t>
      </w:r>
    </w:p>
    <w:p w14:paraId="708EC2F2" w14:textId="0596C1A0" w:rsidR="00E934CD" w:rsidRDefault="00E934CD" w:rsidP="007B41AA">
      <w:pPr>
        <w:widowControl w:val="0"/>
        <w:spacing w:line="360" w:lineRule="auto"/>
        <w:ind w:firstLine="709"/>
        <w:jc w:val="both"/>
        <w:rPr>
          <w:sz w:val="28"/>
          <w:szCs w:val="28"/>
        </w:rPr>
      </w:pPr>
      <w:r>
        <w:rPr>
          <w:sz w:val="28"/>
          <w:szCs w:val="28"/>
        </w:rPr>
        <w:t xml:space="preserve">4. До подписания договора на установку и эксплуатацию рекламной конструкции настоящая заявка вместе с протоколом будут считаться имеющими силу </w:t>
      </w:r>
      <w:r w:rsidR="00610BC8">
        <w:rPr>
          <w:sz w:val="28"/>
          <w:szCs w:val="28"/>
        </w:rPr>
        <w:t>договора,</w:t>
      </w:r>
      <w:r>
        <w:rPr>
          <w:sz w:val="28"/>
          <w:szCs w:val="28"/>
        </w:rPr>
        <w:t xml:space="preserve"> между </w:t>
      </w:r>
      <w:r w:rsidR="00610BC8">
        <w:rPr>
          <w:sz w:val="28"/>
          <w:szCs w:val="28"/>
        </w:rPr>
        <w:t>нами</w:t>
      </w:r>
      <w:r>
        <w:rPr>
          <w:sz w:val="28"/>
          <w:szCs w:val="28"/>
        </w:rPr>
        <w:t>.</w:t>
      </w:r>
    </w:p>
    <w:p w14:paraId="2FD9C10A" w14:textId="7C7FD6F8" w:rsidR="00E934CD" w:rsidRPr="00B150B7" w:rsidRDefault="00E934CD" w:rsidP="00E934CD">
      <w:pPr>
        <w:spacing w:line="276" w:lineRule="auto"/>
        <w:ind w:firstLine="709"/>
        <w:jc w:val="both"/>
        <w:rPr>
          <w:sz w:val="28"/>
          <w:szCs w:val="28"/>
        </w:rPr>
      </w:pPr>
      <w:r>
        <w:rPr>
          <w:sz w:val="28"/>
          <w:szCs w:val="28"/>
        </w:rPr>
        <w:t xml:space="preserve">5. </w:t>
      </w:r>
      <w:r w:rsidRPr="00B150B7">
        <w:rPr>
          <w:sz w:val="28"/>
          <w:szCs w:val="28"/>
        </w:rPr>
        <w:t xml:space="preserve">Настоящей заявкой также подтверждаем (-ю), что мы (я), нижеподписавшейся, в соответствии с требованиями статьи 9 Федерального </w:t>
      </w:r>
      <w:r w:rsidRPr="00B150B7">
        <w:rPr>
          <w:sz w:val="28"/>
          <w:szCs w:val="28"/>
        </w:rPr>
        <w:lastRenderedPageBreak/>
        <w:t xml:space="preserve">закона от 27.07.2006 г. № 152-ФЗ «О персональных данных» согласен на обработку администрацией </w:t>
      </w:r>
      <w:r w:rsidR="001351C4" w:rsidRPr="001351C4">
        <w:rPr>
          <w:sz w:val="28"/>
          <w:szCs w:val="28"/>
        </w:rPr>
        <w:t>муниципального</w:t>
      </w:r>
      <w:r w:rsidRPr="00B150B7">
        <w:rPr>
          <w:sz w:val="28"/>
          <w:szCs w:val="28"/>
        </w:rPr>
        <w:t xml:space="preserve"> округа город Чкаловск Нижегородской области моих персональных данных в целях осуществления действий, в том числе направленных на информационное обеспечение, предусмотренных Федеральным законо</w:t>
      </w:r>
      <w:r>
        <w:rPr>
          <w:sz w:val="28"/>
          <w:szCs w:val="28"/>
        </w:rPr>
        <w:t>дательством</w:t>
      </w:r>
      <w:r w:rsidRPr="00B150B7">
        <w:rPr>
          <w:sz w:val="28"/>
          <w:szCs w:val="28"/>
        </w:rPr>
        <w:t>. Настоящее согласие бессрочно.</w:t>
      </w:r>
    </w:p>
    <w:p w14:paraId="4FCF71AD" w14:textId="77777777" w:rsidR="00E934CD" w:rsidRDefault="00E934CD" w:rsidP="00E934CD">
      <w:pPr>
        <w:widowControl w:val="0"/>
        <w:spacing w:line="360" w:lineRule="auto"/>
        <w:ind w:firstLine="708"/>
        <w:jc w:val="both"/>
        <w:rPr>
          <w:sz w:val="28"/>
          <w:szCs w:val="28"/>
        </w:rPr>
      </w:pPr>
      <w:r>
        <w:rPr>
          <w:sz w:val="28"/>
          <w:szCs w:val="28"/>
        </w:rPr>
        <w:t>6. Данные о заявителе:</w:t>
      </w:r>
    </w:p>
    <w:p w14:paraId="6448D9E7" w14:textId="50926446" w:rsidR="00E934CD" w:rsidRDefault="00E934CD" w:rsidP="00E934CD">
      <w:pPr>
        <w:widowControl w:val="0"/>
        <w:spacing w:line="360" w:lineRule="auto"/>
        <w:jc w:val="both"/>
        <w:rPr>
          <w:sz w:val="28"/>
          <w:szCs w:val="28"/>
        </w:rPr>
      </w:pPr>
      <w:r>
        <w:rPr>
          <w:sz w:val="28"/>
          <w:szCs w:val="28"/>
        </w:rPr>
        <w:t xml:space="preserve">Полное наименование </w:t>
      </w:r>
    </w:p>
    <w:p w14:paraId="59DC6DE0" w14:textId="5EBFCF20" w:rsidR="00E934CD" w:rsidRDefault="007B41AA"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30944" behindDoc="0" locked="0" layoutInCell="1" allowOverlap="1" wp14:anchorId="3F2EA80D" wp14:editId="4822BF50">
                <wp:simplePos x="0" y="0"/>
                <wp:positionH relativeFrom="margin">
                  <wp:posOffset>1766432</wp:posOffset>
                </wp:positionH>
                <wp:positionV relativeFrom="paragraph">
                  <wp:posOffset>10270</wp:posOffset>
                </wp:positionV>
                <wp:extent cx="4150553" cy="0"/>
                <wp:effectExtent l="0" t="0" r="0" b="0"/>
                <wp:wrapNone/>
                <wp:docPr id="1744066399" name="Прямая соединительная линия 5"/>
                <wp:cNvGraphicFramePr/>
                <a:graphic xmlns:a="http://schemas.openxmlformats.org/drawingml/2006/main">
                  <a:graphicData uri="http://schemas.microsoft.com/office/word/2010/wordprocessingShape">
                    <wps:wsp>
                      <wps:cNvCnPr/>
                      <wps:spPr>
                        <a:xfrm flipV="1">
                          <a:off x="0" y="0"/>
                          <a:ext cx="4150553"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6B147E" id="Прямая соединительная линия 5" o:spid="_x0000_s1026" style="position:absolute;flip: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9.1pt,.8pt" to="46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" strokecolor="#404040 [2429]" strokeweight=".25pt">
                <v:stroke joinstyle="miter"/>
                <w10:wrap anchorx="margin"/>
              </v:line>
            </w:pict>
          </mc:Fallback>
        </mc:AlternateContent>
      </w:r>
    </w:p>
    <w:p w14:paraId="787006FC" w14:textId="12A6A490" w:rsidR="00E934CD" w:rsidRDefault="007B41AA" w:rsidP="00B0385C">
      <w:pPr>
        <w:tabs>
          <w:tab w:val="left" w:pos="851"/>
          <w:tab w:val="left" w:pos="3119"/>
          <w:tab w:val="left" w:pos="4111"/>
          <w:tab w:val="left" w:pos="6379"/>
        </w:tabs>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31968" behindDoc="0" locked="0" layoutInCell="1" allowOverlap="1" wp14:anchorId="029E51A9" wp14:editId="5A079500">
                <wp:simplePos x="0" y="0"/>
                <wp:positionH relativeFrom="margin">
                  <wp:align>right</wp:align>
                </wp:positionH>
                <wp:positionV relativeFrom="paragraph">
                  <wp:posOffset>5715</wp:posOffset>
                </wp:positionV>
                <wp:extent cx="5939625" cy="0"/>
                <wp:effectExtent l="0" t="0" r="0" b="0"/>
                <wp:wrapNone/>
                <wp:docPr id="1222513686" name="Прямая соединительная линия 6"/>
                <wp:cNvGraphicFramePr/>
                <a:graphic xmlns:a="http://schemas.openxmlformats.org/drawingml/2006/main">
                  <a:graphicData uri="http://schemas.microsoft.com/office/word/2010/wordprocessingShape">
                    <wps:wsp>
                      <wps:cNvCnPr/>
                      <wps:spPr>
                        <a:xfrm>
                          <a:off x="0" y="0"/>
                          <a:ext cx="5939625"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73472" id="Прямая соединительная линия 6" o:spid="_x0000_s1026" style="position:absolute;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5pt,.45pt" to="884.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" strokecolor="#272727 [2749]" strokeweight=".25pt">
                <v:stroke joinstyle="miter"/>
                <w10:wrap anchorx="margin"/>
              </v:line>
            </w:pict>
          </mc:Fallback>
        </mc:AlternateContent>
      </w:r>
      <w:r w:rsidR="00E934CD">
        <w:rPr>
          <w:sz w:val="28"/>
          <w:szCs w:val="28"/>
        </w:rPr>
        <w:t>ОГРН</w:t>
      </w:r>
      <w:r w:rsidR="00B0385C">
        <w:rPr>
          <w:sz w:val="28"/>
          <w:szCs w:val="28"/>
        </w:rPr>
        <w:tab/>
      </w:r>
      <w:r w:rsidR="00B0385C">
        <w:rPr>
          <w:sz w:val="28"/>
          <w:szCs w:val="28"/>
        </w:rPr>
        <w:tab/>
      </w:r>
      <w:r w:rsidR="00E934CD">
        <w:rPr>
          <w:sz w:val="28"/>
          <w:szCs w:val="28"/>
        </w:rPr>
        <w:t xml:space="preserve">  ИНН </w:t>
      </w:r>
      <w:r w:rsidR="00B0385C">
        <w:rPr>
          <w:sz w:val="28"/>
          <w:szCs w:val="28"/>
        </w:rPr>
        <w:tab/>
      </w:r>
      <w:r w:rsidR="00B0385C">
        <w:rPr>
          <w:sz w:val="28"/>
          <w:szCs w:val="28"/>
        </w:rPr>
        <w:tab/>
      </w:r>
      <w:r w:rsidR="00E934CD">
        <w:rPr>
          <w:sz w:val="28"/>
          <w:szCs w:val="28"/>
        </w:rPr>
        <w:t xml:space="preserve"> КПП </w:t>
      </w:r>
    </w:p>
    <w:p w14:paraId="67A07751" w14:textId="7094CEC3" w:rsidR="00B0385C" w:rsidRDefault="00B0385C"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37088" behindDoc="0" locked="0" layoutInCell="1" allowOverlap="1" wp14:anchorId="045F2446" wp14:editId="2ECFE14D">
                <wp:simplePos x="0" y="0"/>
                <wp:positionH relativeFrom="margin">
                  <wp:align>right</wp:align>
                </wp:positionH>
                <wp:positionV relativeFrom="paragraph">
                  <wp:posOffset>8586</wp:posOffset>
                </wp:positionV>
                <wp:extent cx="1343274" cy="0"/>
                <wp:effectExtent l="0" t="0" r="0" b="0"/>
                <wp:wrapNone/>
                <wp:docPr id="1247662049" name="Прямая соединительная линия 7"/>
                <wp:cNvGraphicFramePr/>
                <a:graphic xmlns:a="http://schemas.openxmlformats.org/drawingml/2006/main">
                  <a:graphicData uri="http://schemas.microsoft.com/office/word/2010/wordprocessingShape">
                    <wps:wsp>
                      <wps:cNvCnPr/>
                      <wps:spPr>
                        <a:xfrm flipV="1">
                          <a:off x="0" y="0"/>
                          <a:ext cx="1343274"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BE1F4" id="Прямая соединительная линия 7" o:spid="_x0000_s1026" style="position:absolute;flip:y;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4.55pt,.7pt" to="160.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" strokecolor="#272727 [2749]" strokeweight=".25pt">
                <v:stroke joinstyle="miter"/>
                <w10:wrap anchorx="margin"/>
              </v:line>
            </w:pict>
          </mc:Fallback>
        </mc:AlternateContent>
      </w:r>
      <w:r>
        <w:rPr>
          <w:noProof/>
          <w:sz w:val="28"/>
          <w:szCs w:val="28"/>
          <w14:ligatures w14:val="standardContextual"/>
        </w:rPr>
        <mc:AlternateContent>
          <mc:Choice Requires="wps">
            <w:drawing>
              <wp:anchor distT="0" distB="0" distL="114300" distR="114300" simplePos="0" relativeHeight="251735040" behindDoc="0" locked="0" layoutInCell="1" allowOverlap="1" wp14:anchorId="5024069C" wp14:editId="2F7B6008">
                <wp:simplePos x="0" y="0"/>
                <wp:positionH relativeFrom="column">
                  <wp:posOffset>2427660</wp:posOffset>
                </wp:positionH>
                <wp:positionV relativeFrom="paragraph">
                  <wp:posOffset>10215</wp:posOffset>
                </wp:positionV>
                <wp:extent cx="1590261" cy="0"/>
                <wp:effectExtent l="0" t="0" r="0" b="0"/>
                <wp:wrapNone/>
                <wp:docPr id="274843024" name="Прямая соединительная линия 7"/>
                <wp:cNvGraphicFramePr/>
                <a:graphic xmlns:a="http://schemas.openxmlformats.org/drawingml/2006/main">
                  <a:graphicData uri="http://schemas.microsoft.com/office/word/2010/wordprocessingShape">
                    <wps:wsp>
                      <wps:cNvCnPr/>
                      <wps:spPr>
                        <a:xfrm>
                          <a:off x="0" y="0"/>
                          <a:ext cx="1590261"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2DE95" id="Прямая соединительная линия 7"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191.15pt,.8pt" to="316.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" strokecolor="#272727 [2749]" strokeweight=".25pt">
                <v:stroke joinstyle="miter"/>
              </v:line>
            </w:pict>
          </mc:Fallback>
        </mc:AlternateContent>
      </w:r>
      <w:r>
        <w:rPr>
          <w:noProof/>
          <w:sz w:val="28"/>
          <w:szCs w:val="28"/>
          <w14:ligatures w14:val="standardContextual"/>
        </w:rPr>
        <mc:AlternateContent>
          <mc:Choice Requires="wps">
            <w:drawing>
              <wp:anchor distT="0" distB="0" distL="114300" distR="114300" simplePos="0" relativeHeight="251732992" behindDoc="0" locked="0" layoutInCell="1" allowOverlap="1" wp14:anchorId="2A16DEC2" wp14:editId="24194AF0">
                <wp:simplePos x="0" y="0"/>
                <wp:positionH relativeFrom="column">
                  <wp:posOffset>414655</wp:posOffset>
                </wp:positionH>
                <wp:positionV relativeFrom="paragraph">
                  <wp:posOffset>8697</wp:posOffset>
                </wp:positionV>
                <wp:extent cx="1590261" cy="0"/>
                <wp:effectExtent l="0" t="0" r="0" b="0"/>
                <wp:wrapNone/>
                <wp:docPr id="390478446" name="Прямая соединительная линия 7"/>
                <wp:cNvGraphicFramePr/>
                <a:graphic xmlns:a="http://schemas.openxmlformats.org/drawingml/2006/main">
                  <a:graphicData uri="http://schemas.microsoft.com/office/word/2010/wordprocessingShape">
                    <wps:wsp>
                      <wps:cNvCnPr/>
                      <wps:spPr>
                        <a:xfrm>
                          <a:off x="0" y="0"/>
                          <a:ext cx="1590261"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D618BA" id="Прямая соединительная линия 7"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32.65pt,.7pt" to="157.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" strokecolor="#272727 [2749]" strokeweight=".25pt">
                <v:stroke joinstyle="miter"/>
              </v:line>
            </w:pict>
          </mc:Fallback>
        </mc:AlternateContent>
      </w:r>
      <w:r w:rsidR="00E934CD">
        <w:rPr>
          <w:sz w:val="28"/>
          <w:szCs w:val="28"/>
        </w:rPr>
        <w:t xml:space="preserve">Адрес </w:t>
      </w:r>
    </w:p>
    <w:p w14:paraId="253D48F0" w14:textId="48D442F5" w:rsidR="00B0385C" w:rsidRDefault="00B0385C"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43232" behindDoc="0" locked="0" layoutInCell="1" allowOverlap="1" wp14:anchorId="50FE8C9D" wp14:editId="46F2A65E">
                <wp:simplePos x="0" y="0"/>
                <wp:positionH relativeFrom="margin">
                  <wp:posOffset>573736</wp:posOffset>
                </wp:positionH>
                <wp:positionV relativeFrom="paragraph">
                  <wp:posOffset>4555</wp:posOffset>
                </wp:positionV>
                <wp:extent cx="5342780" cy="0"/>
                <wp:effectExtent l="0" t="0" r="0" b="0"/>
                <wp:wrapNone/>
                <wp:docPr id="1121464846" name="Прямая соединительная линия 6"/>
                <wp:cNvGraphicFramePr/>
                <a:graphic xmlns:a="http://schemas.openxmlformats.org/drawingml/2006/main">
                  <a:graphicData uri="http://schemas.microsoft.com/office/word/2010/wordprocessingShape">
                    <wps:wsp>
                      <wps:cNvCnPr/>
                      <wps:spPr>
                        <a:xfrm flipV="1">
                          <a:off x="0" y="0"/>
                          <a:ext cx="5342780"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ABF120" id="Прямая соединительная линия 6" o:spid="_x0000_s1026" style="position:absolute;flip:y;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2pt,.35pt" to="46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" strokecolor="#272727 [2749]" strokeweight=".25pt">
                <v:stroke joinstyle="miter"/>
                <w10:wrap anchorx="margin"/>
              </v:line>
            </w:pict>
          </mc:Fallback>
        </mc:AlternateContent>
      </w:r>
    </w:p>
    <w:p w14:paraId="411AC516" w14:textId="0B485C01" w:rsidR="00E934CD" w:rsidRDefault="00B0385C"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39136" behindDoc="0" locked="0" layoutInCell="1" allowOverlap="1" wp14:anchorId="2E3B00F1" wp14:editId="407435AD">
                <wp:simplePos x="0" y="0"/>
                <wp:positionH relativeFrom="margin">
                  <wp:align>right</wp:align>
                </wp:positionH>
                <wp:positionV relativeFrom="paragraph">
                  <wp:posOffset>8890</wp:posOffset>
                </wp:positionV>
                <wp:extent cx="5939155" cy="0"/>
                <wp:effectExtent l="0" t="0" r="0" b="0"/>
                <wp:wrapNone/>
                <wp:docPr id="1663231951" name="Прямая соединительная линия 6"/>
                <wp:cNvGraphicFramePr/>
                <a:graphic xmlns:a="http://schemas.openxmlformats.org/drawingml/2006/main">
                  <a:graphicData uri="http://schemas.microsoft.com/office/word/2010/wordprocessingShape">
                    <wps:wsp>
                      <wps:cNvCnPr/>
                      <wps:spPr>
                        <a:xfrm>
                          <a:off x="0" y="0"/>
                          <a:ext cx="5939155"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B95E7" id="Прямая соединительная линия 6" o:spid="_x0000_s1026" style="position:absolute;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45pt,.7pt" to="884.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" strokecolor="#272727 [2749]" strokeweight=".25pt">
                <v:stroke joinstyle="miter"/>
                <w10:wrap anchorx="margin"/>
              </v:line>
            </w:pict>
          </mc:Fallback>
        </mc:AlternateContent>
      </w:r>
    </w:p>
    <w:p w14:paraId="5CE4A58E" w14:textId="04C44D9F" w:rsidR="00E934CD" w:rsidRDefault="00B0385C"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41184" behindDoc="0" locked="0" layoutInCell="1" allowOverlap="1" wp14:anchorId="25790390" wp14:editId="013BF763">
                <wp:simplePos x="0" y="0"/>
                <wp:positionH relativeFrom="margin">
                  <wp:align>right</wp:align>
                </wp:positionH>
                <wp:positionV relativeFrom="paragraph">
                  <wp:posOffset>12341</wp:posOffset>
                </wp:positionV>
                <wp:extent cx="5939625" cy="0"/>
                <wp:effectExtent l="0" t="0" r="0" b="0"/>
                <wp:wrapNone/>
                <wp:docPr id="675648144" name="Прямая соединительная линия 6"/>
                <wp:cNvGraphicFramePr/>
                <a:graphic xmlns:a="http://schemas.openxmlformats.org/drawingml/2006/main">
                  <a:graphicData uri="http://schemas.microsoft.com/office/word/2010/wordprocessingShape">
                    <wps:wsp>
                      <wps:cNvCnPr/>
                      <wps:spPr>
                        <a:xfrm>
                          <a:off x="0" y="0"/>
                          <a:ext cx="5939625"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F37DBE" id="Прямая соединительная линия 6" o:spid="_x0000_s1026" style="position:absolute;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5pt,.95pt" to="884.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" strokecolor="#272727 [2749]" strokeweight=".25pt">
                <v:stroke joinstyle="miter"/>
                <w10:wrap anchorx="margin"/>
              </v:line>
            </w:pict>
          </mc:Fallback>
        </mc:AlternateContent>
      </w:r>
      <w:r w:rsidR="00E934CD">
        <w:rPr>
          <w:sz w:val="28"/>
          <w:szCs w:val="28"/>
        </w:rPr>
        <w:t>Фамилия Имя Отчество руководителя (либо доверенного лица)</w:t>
      </w:r>
      <w:r w:rsidR="00CB6497">
        <w:rPr>
          <w:sz w:val="28"/>
          <w:szCs w:val="28"/>
        </w:rPr>
        <w:t xml:space="preserve"> </w:t>
      </w:r>
    </w:p>
    <w:p w14:paraId="052549DB" w14:textId="75787E3F" w:rsidR="00CB6497" w:rsidRDefault="00CB6497"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47328" behindDoc="0" locked="0" layoutInCell="1" allowOverlap="1" wp14:anchorId="0048641B" wp14:editId="78762C58">
                <wp:simplePos x="0" y="0"/>
                <wp:positionH relativeFrom="margin">
                  <wp:posOffset>4843587</wp:posOffset>
                </wp:positionH>
                <wp:positionV relativeFrom="paragraph">
                  <wp:posOffset>6792</wp:posOffset>
                </wp:positionV>
                <wp:extent cx="1072404" cy="0"/>
                <wp:effectExtent l="0" t="0" r="0" b="0"/>
                <wp:wrapNone/>
                <wp:docPr id="1048899518" name="Прямая соединительная линия 7"/>
                <wp:cNvGraphicFramePr/>
                <a:graphic xmlns:a="http://schemas.openxmlformats.org/drawingml/2006/main">
                  <a:graphicData uri="http://schemas.microsoft.com/office/word/2010/wordprocessingShape">
                    <wps:wsp>
                      <wps:cNvCnPr/>
                      <wps:spPr>
                        <a:xfrm flipV="1">
                          <a:off x="0" y="0"/>
                          <a:ext cx="1072404"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66E1A8" id="Прямая соединительная линия 7" o:spid="_x0000_s1026" style="position:absolute;flip:y;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1.4pt,.55pt" to="465.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" strokecolor="#272727 [2749]" strokeweight=".25pt">
                <v:stroke joinstyle="miter"/>
                <w10:wrap anchorx="margin"/>
              </v:line>
            </w:pict>
          </mc:Fallback>
        </mc:AlternateContent>
      </w:r>
    </w:p>
    <w:p w14:paraId="709654F0" w14:textId="7B7AACDA" w:rsidR="00CB6497" w:rsidRDefault="00CB6497"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45280" behindDoc="0" locked="0" layoutInCell="1" allowOverlap="1" wp14:anchorId="35DC34CD" wp14:editId="1C00332E">
                <wp:simplePos x="0" y="0"/>
                <wp:positionH relativeFrom="margin">
                  <wp:align>right</wp:align>
                </wp:positionH>
                <wp:positionV relativeFrom="paragraph">
                  <wp:posOffset>10160</wp:posOffset>
                </wp:positionV>
                <wp:extent cx="5939155" cy="0"/>
                <wp:effectExtent l="0" t="0" r="0" b="0"/>
                <wp:wrapNone/>
                <wp:docPr id="2085489406" name="Прямая соединительная линия 6"/>
                <wp:cNvGraphicFramePr/>
                <a:graphic xmlns:a="http://schemas.openxmlformats.org/drawingml/2006/main">
                  <a:graphicData uri="http://schemas.microsoft.com/office/word/2010/wordprocessingShape">
                    <wps:wsp>
                      <wps:cNvCnPr/>
                      <wps:spPr>
                        <a:xfrm>
                          <a:off x="0" y="0"/>
                          <a:ext cx="5939155"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D37886" id="Прямая соединительная линия 6" o:spid="_x0000_s1026" style="position:absolute;z-index:25174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45pt,.8pt" to="884.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" strokecolor="#272727 [2749]" strokeweight=".25pt">
                <v:stroke joinstyle="miter"/>
                <w10:wrap anchorx="margin"/>
              </v:line>
            </w:pict>
          </mc:Fallback>
        </mc:AlternateContent>
      </w:r>
      <w:r w:rsidR="00E934CD">
        <w:rPr>
          <w:sz w:val="28"/>
          <w:szCs w:val="28"/>
        </w:rPr>
        <w:t xml:space="preserve">Действующего на основании </w:t>
      </w:r>
    </w:p>
    <w:p w14:paraId="19130C99" w14:textId="42C01A6E" w:rsidR="00E934CD" w:rsidRDefault="00CB6497"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49376" behindDoc="0" locked="0" layoutInCell="1" allowOverlap="1" wp14:anchorId="3291D726" wp14:editId="7174F545">
                <wp:simplePos x="0" y="0"/>
                <wp:positionH relativeFrom="margin">
                  <wp:align>right</wp:align>
                </wp:positionH>
                <wp:positionV relativeFrom="paragraph">
                  <wp:posOffset>5715</wp:posOffset>
                </wp:positionV>
                <wp:extent cx="3578087" cy="0"/>
                <wp:effectExtent l="0" t="0" r="0" b="0"/>
                <wp:wrapNone/>
                <wp:docPr id="954344310" name="Прямая соединительная линия 5"/>
                <wp:cNvGraphicFramePr/>
                <a:graphic xmlns:a="http://schemas.openxmlformats.org/drawingml/2006/main">
                  <a:graphicData uri="http://schemas.microsoft.com/office/word/2010/wordprocessingShape">
                    <wps:wsp>
                      <wps:cNvCnPr/>
                      <wps:spPr>
                        <a:xfrm>
                          <a:off x="0" y="0"/>
                          <a:ext cx="3578087"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999CD" id="Прямая соединительная линия 5" o:spid="_x0000_s1026" style="position:absolute;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30.55pt,.45pt" to="51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" strokecolor="#404040 [2429]" strokeweight=".25pt">
                <v:stroke joinstyle="miter"/>
                <w10:wrap anchorx="margin"/>
              </v:line>
            </w:pict>
          </mc:Fallback>
        </mc:AlternateContent>
      </w:r>
      <w:r w:rsidR="00E934CD">
        <w:rPr>
          <w:sz w:val="28"/>
          <w:szCs w:val="28"/>
        </w:rPr>
        <w:t xml:space="preserve">Юридический адрес </w:t>
      </w:r>
    </w:p>
    <w:p w14:paraId="0AD70634" w14:textId="0DDB1F81" w:rsidR="00E934CD" w:rsidRDefault="00CB6497"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51424" behindDoc="0" locked="0" layoutInCell="1" allowOverlap="1" wp14:anchorId="365719A4" wp14:editId="00118C50">
                <wp:simplePos x="0" y="0"/>
                <wp:positionH relativeFrom="margin">
                  <wp:align>right</wp:align>
                </wp:positionH>
                <wp:positionV relativeFrom="paragraph">
                  <wp:posOffset>11347</wp:posOffset>
                </wp:positionV>
                <wp:extent cx="4150553" cy="0"/>
                <wp:effectExtent l="0" t="0" r="0" b="0"/>
                <wp:wrapNone/>
                <wp:docPr id="230804555" name="Прямая соединительная линия 5"/>
                <wp:cNvGraphicFramePr/>
                <a:graphic xmlns:a="http://schemas.openxmlformats.org/drawingml/2006/main">
                  <a:graphicData uri="http://schemas.microsoft.com/office/word/2010/wordprocessingShape">
                    <wps:wsp>
                      <wps:cNvCnPr/>
                      <wps:spPr>
                        <a:xfrm flipV="1">
                          <a:off x="0" y="0"/>
                          <a:ext cx="4150553" cy="0"/>
                        </a:xfrm>
                        <a:prstGeom prst="line">
                          <a:avLst/>
                        </a:prstGeom>
                        <a:ln w="3175">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CD20B" id="Прямая соединительная линия 5" o:spid="_x0000_s1026" style="position:absolute;flip:y;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75.6pt,.9pt" to="60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" strokecolor="#404040 [2429]" strokeweight=".25pt">
                <v:stroke joinstyle="miter"/>
                <w10:wrap anchorx="margin"/>
              </v:line>
            </w:pict>
          </mc:Fallback>
        </mc:AlternateContent>
      </w:r>
    </w:p>
    <w:p w14:paraId="4F8331C3" w14:textId="16486C87" w:rsidR="00CB6497" w:rsidRDefault="00CB6497"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53472" behindDoc="0" locked="0" layoutInCell="1" allowOverlap="1" wp14:anchorId="701C80D4" wp14:editId="64689D76">
                <wp:simplePos x="0" y="0"/>
                <wp:positionH relativeFrom="margin">
                  <wp:align>right</wp:align>
                </wp:positionH>
                <wp:positionV relativeFrom="paragraph">
                  <wp:posOffset>6406</wp:posOffset>
                </wp:positionV>
                <wp:extent cx="5939155" cy="0"/>
                <wp:effectExtent l="0" t="0" r="0" b="0"/>
                <wp:wrapNone/>
                <wp:docPr id="666321613" name="Прямая соединительная линия 6"/>
                <wp:cNvGraphicFramePr/>
                <a:graphic xmlns:a="http://schemas.openxmlformats.org/drawingml/2006/main">
                  <a:graphicData uri="http://schemas.microsoft.com/office/word/2010/wordprocessingShape">
                    <wps:wsp>
                      <wps:cNvCnPr/>
                      <wps:spPr>
                        <a:xfrm>
                          <a:off x="0" y="0"/>
                          <a:ext cx="5939155"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2351D0" id="Прямая соединительная линия 6" o:spid="_x0000_s1026" style="position:absolute;z-index:251753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45pt,.5pt" to="884.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" strokecolor="#272727 [2749]" strokeweight=".25pt">
                <v:stroke joinstyle="miter"/>
                <w10:wrap anchorx="margin"/>
              </v:line>
            </w:pict>
          </mc:Fallback>
        </mc:AlternateContent>
      </w:r>
      <w:r w:rsidR="00E934CD">
        <w:rPr>
          <w:sz w:val="28"/>
          <w:szCs w:val="28"/>
        </w:rPr>
        <w:t xml:space="preserve">Фактический адрес </w:t>
      </w:r>
    </w:p>
    <w:p w14:paraId="130A2833" w14:textId="02AB5C03" w:rsidR="00CB6497" w:rsidRDefault="00CB6497" w:rsidP="00E934CD">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57568" behindDoc="0" locked="0" layoutInCell="1" allowOverlap="1" wp14:anchorId="18E40B3C" wp14:editId="2382E527">
                <wp:simplePos x="0" y="0"/>
                <wp:positionH relativeFrom="margin">
                  <wp:align>right</wp:align>
                </wp:positionH>
                <wp:positionV relativeFrom="paragraph">
                  <wp:posOffset>8255</wp:posOffset>
                </wp:positionV>
                <wp:extent cx="4397071" cy="0"/>
                <wp:effectExtent l="0" t="0" r="0" b="0"/>
                <wp:wrapNone/>
                <wp:docPr id="1839284417" name="Прямая соединительная линия 6"/>
                <wp:cNvGraphicFramePr/>
                <a:graphic xmlns:a="http://schemas.openxmlformats.org/drawingml/2006/main">
                  <a:graphicData uri="http://schemas.microsoft.com/office/word/2010/wordprocessingShape">
                    <wps:wsp>
                      <wps:cNvCnPr/>
                      <wps:spPr>
                        <a:xfrm>
                          <a:off x="0" y="0"/>
                          <a:ext cx="4397071"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0C4E4" id="Прямая соединительная линия 6" o:spid="_x0000_s1026" style="position:absolute;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95.05pt,.65pt" to="641.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" strokecolor="#272727 [2749]" strokeweight=".25pt">
                <v:stroke joinstyle="miter"/>
                <w10:wrap anchorx="margin"/>
              </v:line>
            </w:pict>
          </mc:Fallback>
        </mc:AlternateContent>
      </w:r>
    </w:p>
    <w:p w14:paraId="5BCF1DB4" w14:textId="6153A8F7" w:rsidR="00E934CD" w:rsidRDefault="00E934CD" w:rsidP="00E934CD">
      <w:pPr>
        <w:spacing w:line="360" w:lineRule="auto"/>
        <w:jc w:val="both"/>
        <w:rPr>
          <w:sz w:val="28"/>
          <w:szCs w:val="28"/>
        </w:rPr>
      </w:pPr>
      <w:r>
        <w:rPr>
          <w:sz w:val="28"/>
          <w:szCs w:val="28"/>
        </w:rPr>
        <w:t xml:space="preserve">Контактный телефон </w:t>
      </w:r>
      <w:r w:rsidR="00CB6497">
        <w:rPr>
          <w:noProof/>
          <w:sz w:val="28"/>
          <w:szCs w:val="28"/>
          <w14:ligatures w14:val="standardContextual"/>
        </w:rPr>
        <mc:AlternateContent>
          <mc:Choice Requires="wps">
            <w:drawing>
              <wp:anchor distT="0" distB="0" distL="114300" distR="114300" simplePos="0" relativeHeight="251759616" behindDoc="0" locked="0" layoutInCell="1" allowOverlap="1" wp14:anchorId="32146417" wp14:editId="53509CF9">
                <wp:simplePos x="0" y="0"/>
                <wp:positionH relativeFrom="margin">
                  <wp:posOffset>0</wp:posOffset>
                </wp:positionH>
                <wp:positionV relativeFrom="paragraph">
                  <wp:posOffset>0</wp:posOffset>
                </wp:positionV>
                <wp:extent cx="5939155" cy="0"/>
                <wp:effectExtent l="0" t="0" r="0" b="0"/>
                <wp:wrapNone/>
                <wp:docPr id="218433792" name="Прямая соединительная линия 6"/>
                <wp:cNvGraphicFramePr/>
                <a:graphic xmlns:a="http://schemas.openxmlformats.org/drawingml/2006/main">
                  <a:graphicData uri="http://schemas.microsoft.com/office/word/2010/wordprocessingShape">
                    <wps:wsp>
                      <wps:cNvCnPr/>
                      <wps:spPr>
                        <a:xfrm>
                          <a:off x="0" y="0"/>
                          <a:ext cx="5939155"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76E16" id="Прямая соединительная линия 6" o:spid="_x0000_s1026" style="position:absolute;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6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" strokecolor="#272727 [2749]" strokeweight=".25pt">
                <v:stroke joinstyle="miter"/>
                <w10:wrap anchorx="margin"/>
              </v:line>
            </w:pict>
          </mc:Fallback>
        </mc:AlternateContent>
      </w:r>
    </w:p>
    <w:p w14:paraId="2069C368" w14:textId="7DDF3899" w:rsidR="00CB6497" w:rsidRDefault="00CB6497" w:rsidP="00A918AF">
      <w:pPr>
        <w:spacing w:line="360" w:lineRule="auto"/>
        <w:jc w:val="both"/>
        <w:rPr>
          <w:sz w:val="28"/>
          <w:szCs w:val="28"/>
        </w:rPr>
      </w:pPr>
      <w:r>
        <w:rPr>
          <w:noProof/>
          <w:sz w:val="28"/>
          <w:szCs w:val="28"/>
          <w14:ligatures w14:val="standardContextual"/>
        </w:rPr>
        <mc:AlternateContent>
          <mc:Choice Requires="wps">
            <w:drawing>
              <wp:anchor distT="0" distB="0" distL="114300" distR="114300" simplePos="0" relativeHeight="251755520" behindDoc="0" locked="0" layoutInCell="1" allowOverlap="1" wp14:anchorId="44DF2B8C" wp14:editId="7A929B16">
                <wp:simplePos x="0" y="0"/>
                <wp:positionH relativeFrom="margin">
                  <wp:align>right</wp:align>
                </wp:positionH>
                <wp:positionV relativeFrom="paragraph">
                  <wp:posOffset>8145</wp:posOffset>
                </wp:positionV>
                <wp:extent cx="4317338" cy="0"/>
                <wp:effectExtent l="0" t="0" r="0" b="0"/>
                <wp:wrapNone/>
                <wp:docPr id="16751406" name="Прямая соединительная линия 6"/>
                <wp:cNvGraphicFramePr/>
                <a:graphic xmlns:a="http://schemas.openxmlformats.org/drawingml/2006/main">
                  <a:graphicData uri="http://schemas.microsoft.com/office/word/2010/wordprocessingShape">
                    <wps:wsp>
                      <wps:cNvCnPr/>
                      <wps:spPr>
                        <a:xfrm>
                          <a:off x="0" y="0"/>
                          <a:ext cx="4317338" cy="0"/>
                        </a:xfrm>
                        <a:prstGeom prst="line">
                          <a:avLst/>
                        </a:prstGeom>
                        <a:ln w="3175">
                          <a:solidFill>
                            <a:schemeClr val="tx1">
                              <a:lumMod val="85000"/>
                              <a:lumOff val="1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22CF60" id="Прямая соединительная линия 6" o:spid="_x0000_s1026" style="position:absolute;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88.75pt,.65pt" to="628.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" strokecolor="#272727 [2749]" strokeweight=".25pt">
                <v:stroke joinstyle="miter"/>
                <w10:wrap anchorx="margin"/>
              </v:line>
            </w:pict>
          </mc:Fallback>
        </mc:AlternateContent>
      </w:r>
      <w:r w:rsidR="00A918AF" w:rsidRPr="00A918AF">
        <w:rPr>
          <w:rFonts w:ascii="Arial" w:hAnsi="Arial" w:cs="Arial"/>
          <w:color w:val="066DA9"/>
          <w:sz w:val="18"/>
          <w:szCs w:val="18"/>
          <w:shd w:val="clear" w:color="auto" w:fill="F2F9FC"/>
        </w:rPr>
        <w:t xml:space="preserve"> </w:t>
      </w:r>
    </w:p>
    <w:p w14:paraId="33B373D5" w14:textId="1C036EC0" w:rsidR="00E934CD" w:rsidRDefault="00E934CD" w:rsidP="00E934CD">
      <w:pPr>
        <w:spacing w:line="360" w:lineRule="auto"/>
        <w:ind w:firstLine="709"/>
        <w:jc w:val="both"/>
        <w:rPr>
          <w:sz w:val="28"/>
          <w:szCs w:val="28"/>
        </w:rPr>
      </w:pPr>
      <w:r>
        <w:rPr>
          <w:sz w:val="28"/>
          <w:szCs w:val="28"/>
        </w:rPr>
        <w:t>7. С изменениями и дополнениями к информационному сообщению ознакомлен(на).</w:t>
      </w:r>
    </w:p>
    <w:p w14:paraId="1B82674C" w14:textId="77777777" w:rsidR="00DC3098" w:rsidRDefault="00DC3098" w:rsidP="00E934CD">
      <w:pPr>
        <w:spacing w:line="360" w:lineRule="auto"/>
        <w:ind w:firstLine="708"/>
        <w:jc w:val="both"/>
        <w:rPr>
          <w:sz w:val="28"/>
          <w:szCs w:val="28"/>
        </w:rPr>
      </w:pPr>
    </w:p>
    <w:p w14:paraId="0AE5292D" w14:textId="77777777" w:rsidR="00DC3098" w:rsidRDefault="00DC3098" w:rsidP="00E934CD">
      <w:pPr>
        <w:spacing w:line="360" w:lineRule="auto"/>
        <w:ind w:firstLine="708"/>
        <w:jc w:val="both"/>
        <w:rPr>
          <w:sz w:val="28"/>
          <w:szCs w:val="28"/>
        </w:rPr>
      </w:pPr>
    </w:p>
    <w:p w14:paraId="0068D1C3" w14:textId="12CC9734" w:rsidR="00E934CD" w:rsidRDefault="00E934CD" w:rsidP="00E934CD">
      <w:pPr>
        <w:spacing w:line="360" w:lineRule="auto"/>
        <w:ind w:firstLine="708"/>
        <w:jc w:val="both"/>
        <w:rPr>
          <w:sz w:val="28"/>
          <w:szCs w:val="28"/>
        </w:rPr>
      </w:pPr>
      <w:r>
        <w:rPr>
          <w:sz w:val="28"/>
          <w:szCs w:val="28"/>
        </w:rPr>
        <w:t xml:space="preserve">Подпись заявителя </w:t>
      </w:r>
    </w:p>
    <w:p w14:paraId="45F6953F" w14:textId="111C0AC6" w:rsidR="00A918AF" w:rsidRDefault="00A918AF" w:rsidP="00E934CD">
      <w:pPr>
        <w:widowControl w:val="0"/>
        <w:autoSpaceDE w:val="0"/>
        <w:autoSpaceDN w:val="0"/>
        <w:adjustRightInd w:val="0"/>
        <w:jc w:val="right"/>
        <w:outlineLvl w:val="1"/>
      </w:pPr>
      <w:r>
        <w:rPr>
          <w:noProof/>
        </w:rPr>
        <mc:AlternateContent>
          <mc:Choice Requires="wps">
            <w:drawing>
              <wp:anchor distT="0" distB="0" distL="114300" distR="114300" simplePos="0" relativeHeight="251761664" behindDoc="0" locked="0" layoutInCell="1" allowOverlap="1" wp14:anchorId="1B594AF7" wp14:editId="4706D02A">
                <wp:simplePos x="0" y="0"/>
                <wp:positionH relativeFrom="margin">
                  <wp:posOffset>2696735</wp:posOffset>
                </wp:positionH>
                <wp:positionV relativeFrom="paragraph">
                  <wp:posOffset>11817</wp:posOffset>
                </wp:positionV>
                <wp:extent cx="1844343" cy="0"/>
                <wp:effectExtent l="0" t="0" r="0" b="0"/>
                <wp:wrapNone/>
                <wp:docPr id="135176038" name="Прямая соединительная линия 7"/>
                <wp:cNvGraphicFramePr/>
                <a:graphic xmlns:a="http://schemas.openxmlformats.org/drawingml/2006/main">
                  <a:graphicData uri="http://schemas.microsoft.com/office/word/2010/wordprocessingShape">
                    <wps:wsp>
                      <wps:cNvCnPr/>
                      <wps:spPr>
                        <a:xfrm flipV="1">
                          <a:off x="0" y="0"/>
                          <a:ext cx="1844343" cy="0"/>
                        </a:xfrm>
                        <a:prstGeom prst="line">
                          <a:avLst/>
                        </a:prstGeom>
                        <a:ln w="63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5498D" id="Прямая соединительная линия 7" o:spid="_x0000_s1026" style="position:absolute;flip:y;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2.35pt,.95pt" to="357.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" strokecolor="#272727 [2749]" strokeweight=".5pt">
                <v:stroke joinstyle="miter"/>
                <w10:wrap anchorx="margin"/>
              </v:line>
            </w:pict>
          </mc:Fallback>
        </mc:AlternateContent>
      </w:r>
    </w:p>
    <w:p w14:paraId="7BD60E97" w14:textId="77777777" w:rsidR="00A918AF" w:rsidRDefault="00A918AF">
      <w:pPr>
        <w:spacing w:after="160" w:line="259" w:lineRule="auto"/>
      </w:pPr>
      <w:r>
        <w:br w:type="page"/>
      </w:r>
    </w:p>
    <w:p w14:paraId="49548616" w14:textId="7471BA1C" w:rsidR="00E934CD" w:rsidRPr="007E7263" w:rsidRDefault="00E934CD" w:rsidP="00E934CD">
      <w:pPr>
        <w:widowControl w:val="0"/>
        <w:autoSpaceDE w:val="0"/>
        <w:autoSpaceDN w:val="0"/>
        <w:adjustRightInd w:val="0"/>
        <w:jc w:val="right"/>
        <w:outlineLvl w:val="1"/>
        <w:rPr>
          <w:sz w:val="28"/>
          <w:szCs w:val="28"/>
        </w:rPr>
      </w:pPr>
      <w:r w:rsidRPr="007E7263">
        <w:rPr>
          <w:sz w:val="28"/>
          <w:szCs w:val="28"/>
        </w:rPr>
        <w:lastRenderedPageBreak/>
        <w:t xml:space="preserve">Приложение </w:t>
      </w:r>
      <w:r w:rsidR="007E7263">
        <w:rPr>
          <w:sz w:val="28"/>
          <w:szCs w:val="28"/>
        </w:rPr>
        <w:t xml:space="preserve">№ </w:t>
      </w:r>
      <w:r w:rsidRPr="007E7263">
        <w:rPr>
          <w:sz w:val="28"/>
          <w:szCs w:val="28"/>
        </w:rPr>
        <w:t>2</w:t>
      </w:r>
    </w:p>
    <w:p w14:paraId="248BA4BC" w14:textId="14696AE8" w:rsidR="00E934CD" w:rsidRDefault="00E934CD" w:rsidP="00E934CD">
      <w:pPr>
        <w:widowControl w:val="0"/>
        <w:autoSpaceDE w:val="0"/>
        <w:autoSpaceDN w:val="0"/>
        <w:adjustRightInd w:val="0"/>
        <w:jc w:val="right"/>
      </w:pPr>
    </w:p>
    <w:p w14:paraId="1C3B890E" w14:textId="77777777" w:rsidR="00E934CD" w:rsidRDefault="00E934CD" w:rsidP="00E934CD">
      <w:pPr>
        <w:widowControl w:val="0"/>
        <w:autoSpaceDE w:val="0"/>
        <w:autoSpaceDN w:val="0"/>
        <w:adjustRightInd w:val="0"/>
      </w:pPr>
    </w:p>
    <w:p w14:paraId="33059FE0" w14:textId="77777777" w:rsidR="00E934CD" w:rsidRPr="002D6B29" w:rsidRDefault="00E934CD" w:rsidP="00E934CD">
      <w:pPr>
        <w:widowControl w:val="0"/>
        <w:autoSpaceDE w:val="0"/>
        <w:autoSpaceDN w:val="0"/>
        <w:adjustRightInd w:val="0"/>
        <w:ind w:firstLine="540"/>
        <w:jc w:val="center"/>
        <w:rPr>
          <w:b/>
        </w:rPr>
      </w:pPr>
      <w:r w:rsidRPr="002D6B29">
        <w:rPr>
          <w:b/>
        </w:rPr>
        <w:t>Договор</w:t>
      </w:r>
      <w:r>
        <w:rPr>
          <w:b/>
        </w:rPr>
        <w:t xml:space="preserve"> № ______</w:t>
      </w:r>
    </w:p>
    <w:p w14:paraId="79D31A48" w14:textId="77777777" w:rsidR="00E934CD" w:rsidRPr="002D6B29" w:rsidRDefault="00E934CD" w:rsidP="00E934CD">
      <w:pPr>
        <w:widowControl w:val="0"/>
        <w:autoSpaceDE w:val="0"/>
        <w:autoSpaceDN w:val="0"/>
        <w:adjustRightInd w:val="0"/>
        <w:ind w:firstLine="540"/>
        <w:jc w:val="center"/>
        <w:rPr>
          <w:b/>
        </w:rPr>
      </w:pPr>
      <w:r w:rsidRPr="002D6B29">
        <w:rPr>
          <w:b/>
        </w:rPr>
        <w:t>на установку и эксплуатацию рекламной конструкции</w:t>
      </w:r>
    </w:p>
    <w:p w14:paraId="32A4280E" w14:textId="77777777" w:rsidR="00E934CD" w:rsidRDefault="00E934CD" w:rsidP="00E934CD">
      <w:pPr>
        <w:widowControl w:val="0"/>
        <w:autoSpaceDE w:val="0"/>
        <w:autoSpaceDN w:val="0"/>
        <w:adjustRightInd w:val="0"/>
        <w:ind w:firstLine="540"/>
        <w:jc w:val="both"/>
      </w:pPr>
    </w:p>
    <w:p w14:paraId="5EA16A24" w14:textId="513B230F" w:rsidR="00E934CD" w:rsidRPr="0075790F" w:rsidRDefault="00E934CD" w:rsidP="00E934CD">
      <w:pPr>
        <w:widowControl w:val="0"/>
        <w:autoSpaceDE w:val="0"/>
        <w:autoSpaceDN w:val="0"/>
        <w:adjustRightInd w:val="0"/>
        <w:jc w:val="center"/>
        <w:rPr>
          <w:b/>
          <w:i/>
          <w:u w:val="single"/>
        </w:rPr>
      </w:pPr>
      <w:r w:rsidRPr="004E6CC3">
        <w:rPr>
          <w:b/>
          <w:i/>
          <w:u w:val="single"/>
        </w:rPr>
        <w:t xml:space="preserve">г. Чкаловск  </w:t>
      </w:r>
      <w:r>
        <w:t xml:space="preserve">                                                                                       </w:t>
      </w:r>
      <w:r w:rsidR="003448C3">
        <w:rPr>
          <w:b/>
          <w:i/>
          <w:u w:val="single"/>
        </w:rPr>
        <w:t>«</w:t>
      </w:r>
      <w:r>
        <w:rPr>
          <w:b/>
          <w:i/>
          <w:u w:val="single"/>
        </w:rPr>
        <w:t>__</w:t>
      </w:r>
      <w:r w:rsidR="003448C3">
        <w:rPr>
          <w:b/>
          <w:i/>
          <w:u w:val="single"/>
        </w:rPr>
        <w:t>»</w:t>
      </w:r>
      <w:r w:rsidRPr="0075790F">
        <w:rPr>
          <w:b/>
          <w:i/>
          <w:u w:val="single"/>
        </w:rPr>
        <w:t xml:space="preserve"> </w:t>
      </w:r>
      <w:r>
        <w:rPr>
          <w:b/>
          <w:i/>
          <w:u w:val="single"/>
        </w:rPr>
        <w:t>___________</w:t>
      </w:r>
      <w:r w:rsidRPr="0075790F">
        <w:rPr>
          <w:b/>
          <w:i/>
          <w:u w:val="single"/>
        </w:rPr>
        <w:t xml:space="preserve"> 20</w:t>
      </w:r>
      <w:r>
        <w:rPr>
          <w:b/>
          <w:i/>
          <w:u w:val="single"/>
        </w:rPr>
        <w:t>2__</w:t>
      </w:r>
      <w:r w:rsidRPr="0075790F">
        <w:rPr>
          <w:b/>
          <w:i/>
          <w:u w:val="single"/>
        </w:rPr>
        <w:t xml:space="preserve"> г.</w:t>
      </w:r>
    </w:p>
    <w:p w14:paraId="7171C4BC" w14:textId="77777777" w:rsidR="00E934CD" w:rsidRDefault="00E934CD" w:rsidP="00E934CD">
      <w:pPr>
        <w:widowControl w:val="0"/>
        <w:autoSpaceDE w:val="0"/>
        <w:autoSpaceDN w:val="0"/>
        <w:adjustRightInd w:val="0"/>
        <w:ind w:firstLine="540"/>
        <w:jc w:val="both"/>
      </w:pPr>
    </w:p>
    <w:p w14:paraId="34956273" w14:textId="55DB3A10" w:rsidR="00E934CD" w:rsidRPr="002D6B29" w:rsidRDefault="00E934CD" w:rsidP="00E934CD">
      <w:pPr>
        <w:ind w:firstLine="708"/>
        <w:jc w:val="both"/>
        <w:rPr>
          <w:b/>
          <w:i/>
          <w:noProof/>
          <w:sz w:val="20"/>
          <w:szCs w:val="20"/>
          <w:u w:val="single"/>
        </w:rPr>
      </w:pPr>
      <w:r w:rsidRPr="002D6B29">
        <w:rPr>
          <w:b/>
          <w:i/>
          <w:noProof/>
          <w:sz w:val="20"/>
          <w:szCs w:val="20"/>
          <w:u w:val="single"/>
        </w:rPr>
        <w:t xml:space="preserve">На основании протокола </w:t>
      </w:r>
      <w:r w:rsidRPr="002D6B29">
        <w:rPr>
          <w:b/>
          <w:bCs/>
          <w:i/>
          <w:sz w:val="20"/>
          <w:szCs w:val="20"/>
          <w:u w:val="single"/>
        </w:rPr>
        <w:t xml:space="preserve">заседания комиссии </w:t>
      </w:r>
      <w:r w:rsidRPr="002D6B29">
        <w:rPr>
          <w:b/>
          <w:i/>
          <w:sz w:val="20"/>
          <w:szCs w:val="20"/>
          <w:u w:val="single"/>
        </w:rPr>
        <w:t>по проведению аукциона на право заключения договора на установку и эксплуатацию рекламной конструкции</w:t>
      </w:r>
      <w:r w:rsidRPr="002D6B29">
        <w:rPr>
          <w:b/>
          <w:i/>
          <w:noProof/>
          <w:sz w:val="20"/>
          <w:szCs w:val="20"/>
          <w:u w:val="single"/>
        </w:rPr>
        <w:t xml:space="preserve"> от </w:t>
      </w:r>
      <w:r>
        <w:rPr>
          <w:b/>
          <w:i/>
          <w:noProof/>
          <w:sz w:val="20"/>
          <w:szCs w:val="20"/>
          <w:u w:val="single"/>
        </w:rPr>
        <w:t>«__»</w:t>
      </w:r>
      <w:r w:rsidRPr="002D6B29">
        <w:rPr>
          <w:b/>
          <w:i/>
          <w:noProof/>
          <w:sz w:val="20"/>
          <w:szCs w:val="20"/>
          <w:u w:val="single"/>
        </w:rPr>
        <w:t xml:space="preserve"> </w:t>
      </w:r>
      <w:r>
        <w:rPr>
          <w:b/>
          <w:i/>
          <w:noProof/>
          <w:sz w:val="20"/>
          <w:szCs w:val="20"/>
          <w:u w:val="single"/>
        </w:rPr>
        <w:t>_______</w:t>
      </w:r>
      <w:r w:rsidRPr="002D6B29">
        <w:rPr>
          <w:b/>
          <w:i/>
          <w:noProof/>
          <w:sz w:val="20"/>
          <w:szCs w:val="20"/>
          <w:u w:val="single"/>
        </w:rPr>
        <w:t xml:space="preserve"> 20</w:t>
      </w:r>
      <w:r w:rsidR="00604463">
        <w:rPr>
          <w:b/>
          <w:i/>
          <w:noProof/>
          <w:sz w:val="20"/>
          <w:szCs w:val="20"/>
          <w:u w:val="single"/>
        </w:rPr>
        <w:t>2</w:t>
      </w:r>
      <w:r>
        <w:rPr>
          <w:b/>
          <w:i/>
          <w:noProof/>
          <w:sz w:val="20"/>
          <w:szCs w:val="20"/>
          <w:u w:val="single"/>
        </w:rPr>
        <w:t>___</w:t>
      </w:r>
      <w:r w:rsidRPr="002D6B29">
        <w:rPr>
          <w:b/>
          <w:i/>
          <w:noProof/>
          <w:sz w:val="20"/>
          <w:szCs w:val="20"/>
          <w:u w:val="single"/>
        </w:rPr>
        <w:t xml:space="preserve"> года № </w:t>
      </w:r>
      <w:r>
        <w:rPr>
          <w:b/>
          <w:i/>
          <w:noProof/>
          <w:sz w:val="20"/>
          <w:szCs w:val="20"/>
          <w:u w:val="single"/>
        </w:rPr>
        <w:t>__</w:t>
      </w:r>
      <w:r w:rsidRPr="002D6B29">
        <w:rPr>
          <w:b/>
          <w:i/>
          <w:noProof/>
          <w:sz w:val="20"/>
          <w:szCs w:val="20"/>
          <w:u w:val="single"/>
        </w:rPr>
        <w:t xml:space="preserve">, </w:t>
      </w:r>
      <w:r w:rsidRPr="002D6B29">
        <w:rPr>
          <w:b/>
          <w:i/>
          <w:sz w:val="20"/>
          <w:szCs w:val="20"/>
          <w:u w:val="single"/>
        </w:rPr>
        <w:t xml:space="preserve">Администрация </w:t>
      </w:r>
      <w:r w:rsidR="00327598">
        <w:rPr>
          <w:b/>
          <w:i/>
          <w:sz w:val="20"/>
          <w:szCs w:val="20"/>
          <w:u w:val="single"/>
        </w:rPr>
        <w:t>муниципального</w:t>
      </w:r>
      <w:r>
        <w:rPr>
          <w:b/>
          <w:i/>
          <w:sz w:val="20"/>
          <w:szCs w:val="20"/>
          <w:u w:val="single"/>
        </w:rPr>
        <w:t xml:space="preserve"> округа город Чкаловск</w:t>
      </w:r>
      <w:r w:rsidRPr="002D6B29">
        <w:rPr>
          <w:b/>
          <w:i/>
          <w:sz w:val="20"/>
          <w:szCs w:val="20"/>
          <w:u w:val="single"/>
        </w:rPr>
        <w:t xml:space="preserve"> Нижегородской области, в лице главы </w:t>
      </w:r>
      <w:r>
        <w:rPr>
          <w:b/>
          <w:i/>
          <w:sz w:val="20"/>
          <w:szCs w:val="20"/>
          <w:u w:val="single"/>
        </w:rPr>
        <w:t xml:space="preserve">местного самоуправления </w:t>
      </w:r>
      <w:r w:rsidR="00817EA8">
        <w:rPr>
          <w:b/>
          <w:i/>
          <w:sz w:val="20"/>
          <w:szCs w:val="20"/>
          <w:u w:val="single"/>
        </w:rPr>
        <w:t>________________________</w:t>
      </w:r>
      <w:r w:rsidRPr="002D6B29">
        <w:rPr>
          <w:b/>
          <w:i/>
          <w:sz w:val="20"/>
          <w:szCs w:val="20"/>
          <w:u w:val="single"/>
        </w:rPr>
        <w:t xml:space="preserve">,   действующего на основании Устава </w:t>
      </w:r>
      <w:r w:rsidR="001351C4" w:rsidRPr="001351C4">
        <w:rPr>
          <w:b/>
          <w:i/>
          <w:sz w:val="20"/>
          <w:szCs w:val="20"/>
          <w:u w:val="single"/>
        </w:rPr>
        <w:t>муниципального</w:t>
      </w:r>
      <w:r>
        <w:rPr>
          <w:b/>
          <w:i/>
          <w:sz w:val="20"/>
          <w:szCs w:val="20"/>
          <w:u w:val="single"/>
        </w:rPr>
        <w:t xml:space="preserve"> округа город Чкаловск Нижегородской области</w:t>
      </w:r>
      <w:r w:rsidRPr="002D6B29">
        <w:rPr>
          <w:b/>
          <w:i/>
          <w:noProof/>
          <w:sz w:val="20"/>
          <w:szCs w:val="20"/>
          <w:u w:val="single"/>
        </w:rPr>
        <w:t>, именуемая в дальнейшем «Администрация», и</w:t>
      </w:r>
    </w:p>
    <w:p w14:paraId="61EE9CE2" w14:textId="4F61E250" w:rsidR="00E934CD" w:rsidRPr="002D6B29" w:rsidRDefault="00E934CD" w:rsidP="00E934CD">
      <w:pPr>
        <w:widowControl w:val="0"/>
        <w:autoSpaceDE w:val="0"/>
        <w:autoSpaceDN w:val="0"/>
        <w:adjustRightInd w:val="0"/>
        <w:ind w:firstLine="709"/>
        <w:jc w:val="both"/>
        <w:rPr>
          <w:sz w:val="20"/>
          <w:szCs w:val="20"/>
        </w:rPr>
      </w:pPr>
      <w:r>
        <w:rPr>
          <w:b/>
          <w:i/>
          <w:iCs/>
          <w:sz w:val="20"/>
          <w:szCs w:val="20"/>
          <w:u w:val="single"/>
        </w:rPr>
        <w:t>______________________________________________________________________________________________________________________________________________________________________________________________</w:t>
      </w:r>
      <w:r w:rsidRPr="00EC3579">
        <w:rPr>
          <w:b/>
          <w:i/>
          <w:sz w:val="20"/>
          <w:szCs w:val="20"/>
          <w:u w:val="single"/>
        </w:rPr>
        <w:t xml:space="preserve">, с другой стороны, </w:t>
      </w:r>
      <w:r w:rsidRPr="00EC3579">
        <w:rPr>
          <w:b/>
          <w:i/>
          <w:noProof/>
          <w:sz w:val="20"/>
          <w:szCs w:val="20"/>
          <w:u w:val="single"/>
        </w:rPr>
        <w:t xml:space="preserve">именуемая в дальнейшем </w:t>
      </w:r>
      <w:r w:rsidR="00A05733">
        <w:rPr>
          <w:b/>
          <w:i/>
          <w:noProof/>
          <w:sz w:val="20"/>
          <w:szCs w:val="20"/>
          <w:u w:val="single"/>
        </w:rPr>
        <w:t>«</w:t>
      </w:r>
      <w:r w:rsidRPr="00EC3579">
        <w:rPr>
          <w:b/>
          <w:i/>
          <w:noProof/>
          <w:sz w:val="20"/>
          <w:szCs w:val="20"/>
          <w:u w:val="single"/>
        </w:rPr>
        <w:t>владелец рекламной конструкции</w:t>
      </w:r>
      <w:r w:rsidR="00A05733">
        <w:rPr>
          <w:b/>
          <w:i/>
          <w:noProof/>
          <w:sz w:val="20"/>
          <w:szCs w:val="20"/>
          <w:u w:val="single"/>
        </w:rPr>
        <w:t>»</w:t>
      </w:r>
      <w:r w:rsidRPr="00EC3579">
        <w:rPr>
          <w:b/>
          <w:i/>
          <w:noProof/>
          <w:sz w:val="20"/>
          <w:szCs w:val="20"/>
          <w:u w:val="single"/>
        </w:rPr>
        <w:t>, вместе</w:t>
      </w:r>
      <w:r w:rsidRPr="002D6B29">
        <w:rPr>
          <w:b/>
          <w:i/>
          <w:noProof/>
          <w:sz w:val="20"/>
          <w:szCs w:val="20"/>
          <w:u w:val="single"/>
        </w:rPr>
        <w:t xml:space="preserve"> именуемые в дальнейшем </w:t>
      </w:r>
      <w:r w:rsidR="00A05733">
        <w:rPr>
          <w:b/>
          <w:i/>
          <w:noProof/>
          <w:sz w:val="20"/>
          <w:szCs w:val="20"/>
          <w:u w:val="single"/>
        </w:rPr>
        <w:t>«</w:t>
      </w:r>
      <w:r w:rsidRPr="002D6B29">
        <w:rPr>
          <w:b/>
          <w:i/>
          <w:noProof/>
          <w:sz w:val="20"/>
          <w:szCs w:val="20"/>
          <w:u w:val="single"/>
        </w:rPr>
        <w:t>Стороны</w:t>
      </w:r>
      <w:r w:rsidR="00A05733">
        <w:rPr>
          <w:b/>
          <w:i/>
          <w:noProof/>
          <w:sz w:val="20"/>
          <w:szCs w:val="20"/>
          <w:u w:val="single"/>
        </w:rPr>
        <w:t>»</w:t>
      </w:r>
      <w:r w:rsidRPr="002D6B29">
        <w:rPr>
          <w:b/>
          <w:i/>
          <w:noProof/>
          <w:sz w:val="20"/>
          <w:szCs w:val="20"/>
          <w:u w:val="single"/>
        </w:rPr>
        <w:t>, заключили настоящий Договор о нижеследующем:</w:t>
      </w:r>
    </w:p>
    <w:p w14:paraId="1A057268" w14:textId="77777777" w:rsidR="00E934CD" w:rsidRPr="002D6B29" w:rsidRDefault="00E934CD" w:rsidP="00E934CD">
      <w:pPr>
        <w:widowControl w:val="0"/>
        <w:autoSpaceDE w:val="0"/>
        <w:autoSpaceDN w:val="0"/>
        <w:adjustRightInd w:val="0"/>
        <w:ind w:firstLine="540"/>
        <w:jc w:val="both"/>
        <w:rPr>
          <w:sz w:val="20"/>
          <w:szCs w:val="20"/>
        </w:rPr>
      </w:pPr>
    </w:p>
    <w:p w14:paraId="5E02AD43" w14:textId="77777777" w:rsidR="00E934CD" w:rsidRPr="002D6B29" w:rsidRDefault="00E934CD" w:rsidP="00E934CD">
      <w:pPr>
        <w:widowControl w:val="0"/>
        <w:autoSpaceDE w:val="0"/>
        <w:autoSpaceDN w:val="0"/>
        <w:adjustRightInd w:val="0"/>
        <w:jc w:val="center"/>
        <w:outlineLvl w:val="2"/>
        <w:rPr>
          <w:sz w:val="20"/>
          <w:szCs w:val="20"/>
        </w:rPr>
      </w:pPr>
      <w:bookmarkStart w:id="7" w:name="Par433"/>
      <w:bookmarkEnd w:id="7"/>
      <w:r w:rsidRPr="002D6B29">
        <w:rPr>
          <w:sz w:val="20"/>
          <w:szCs w:val="20"/>
        </w:rPr>
        <w:t>1. Предмет Договора</w:t>
      </w:r>
    </w:p>
    <w:p w14:paraId="27BDC6FF" w14:textId="2EC6342F" w:rsidR="00E934CD" w:rsidRPr="00EC3579" w:rsidRDefault="00E934CD" w:rsidP="00E934CD">
      <w:pPr>
        <w:widowControl w:val="0"/>
        <w:autoSpaceDE w:val="0"/>
        <w:autoSpaceDN w:val="0"/>
        <w:adjustRightInd w:val="0"/>
        <w:ind w:firstLine="540"/>
        <w:jc w:val="both"/>
        <w:rPr>
          <w:sz w:val="20"/>
          <w:szCs w:val="20"/>
        </w:rPr>
      </w:pPr>
      <w:r w:rsidRPr="002D6B29">
        <w:rPr>
          <w:sz w:val="20"/>
          <w:szCs w:val="20"/>
        </w:rPr>
        <w:t>1.1. В соответствии с настоящим договором Администрация предоставляет владельцу рекламной конструкции за плату право на установку и эксплуатацию рекламной конструкции, а владелец рекламной конструкции осуществляет установку и эксплуатацию рекламной конструкции в целях распространения наружной рекламы в соответствии с условиями настоящего договора и действующим зак</w:t>
      </w:r>
      <w:r>
        <w:rPr>
          <w:sz w:val="20"/>
          <w:szCs w:val="20"/>
        </w:rPr>
        <w:t xml:space="preserve">онодательством. Рекламная конструкция должна соответствовать следующим характеристикам: </w:t>
      </w:r>
      <w:r w:rsidRPr="00EC3579">
        <w:rPr>
          <w:sz w:val="20"/>
          <w:szCs w:val="20"/>
        </w:rPr>
        <w:t xml:space="preserve">рекламная конструкция № </w:t>
      </w:r>
      <w:r>
        <w:rPr>
          <w:sz w:val="20"/>
          <w:szCs w:val="20"/>
        </w:rPr>
        <w:t>___</w:t>
      </w:r>
      <w:r w:rsidRPr="00EC3579">
        <w:rPr>
          <w:sz w:val="20"/>
          <w:szCs w:val="20"/>
        </w:rPr>
        <w:t xml:space="preserve"> – щит </w:t>
      </w:r>
      <w:r>
        <w:rPr>
          <w:sz w:val="20"/>
          <w:szCs w:val="20"/>
        </w:rPr>
        <w:t>____</w:t>
      </w:r>
      <w:r w:rsidRPr="00EC3579">
        <w:rPr>
          <w:sz w:val="20"/>
          <w:szCs w:val="20"/>
        </w:rPr>
        <w:t xml:space="preserve"> (билборд), отдельно стоящая конструкция на </w:t>
      </w:r>
      <w:r>
        <w:rPr>
          <w:sz w:val="20"/>
          <w:szCs w:val="20"/>
        </w:rPr>
        <w:t>____</w:t>
      </w:r>
      <w:r w:rsidRPr="00EC3579">
        <w:rPr>
          <w:sz w:val="20"/>
          <w:szCs w:val="20"/>
        </w:rPr>
        <w:t xml:space="preserve">-х опорах, основной цвет </w:t>
      </w:r>
      <w:r>
        <w:rPr>
          <w:sz w:val="20"/>
          <w:szCs w:val="20"/>
        </w:rPr>
        <w:t>_________________</w:t>
      </w:r>
      <w:r w:rsidRPr="00EC3579">
        <w:rPr>
          <w:sz w:val="20"/>
          <w:szCs w:val="20"/>
        </w:rPr>
        <w:t xml:space="preserve">, фундамент - </w:t>
      </w:r>
      <w:r>
        <w:rPr>
          <w:sz w:val="20"/>
          <w:szCs w:val="20"/>
        </w:rPr>
        <w:t>_________________________</w:t>
      </w:r>
      <w:r w:rsidRPr="00EC3579">
        <w:rPr>
          <w:sz w:val="20"/>
          <w:szCs w:val="20"/>
        </w:rPr>
        <w:t xml:space="preserve">, подсветка </w:t>
      </w:r>
      <w:r>
        <w:rPr>
          <w:sz w:val="20"/>
          <w:szCs w:val="20"/>
        </w:rPr>
        <w:t>___________</w:t>
      </w:r>
      <w:r w:rsidRPr="00EC3579">
        <w:rPr>
          <w:sz w:val="20"/>
          <w:szCs w:val="20"/>
        </w:rPr>
        <w:t xml:space="preserve">, информационное поле </w:t>
      </w:r>
      <w:r>
        <w:rPr>
          <w:sz w:val="20"/>
          <w:szCs w:val="20"/>
        </w:rPr>
        <w:t>___</w:t>
      </w:r>
      <w:r w:rsidRPr="00EC3579">
        <w:rPr>
          <w:sz w:val="20"/>
          <w:szCs w:val="20"/>
        </w:rPr>
        <w:t xml:space="preserve">м х </w:t>
      </w:r>
      <w:r>
        <w:rPr>
          <w:sz w:val="20"/>
          <w:szCs w:val="20"/>
        </w:rPr>
        <w:t>___</w:t>
      </w:r>
      <w:r w:rsidRPr="00EC3579">
        <w:rPr>
          <w:sz w:val="20"/>
          <w:szCs w:val="20"/>
        </w:rPr>
        <w:t xml:space="preserve">м, </w:t>
      </w:r>
      <w:r>
        <w:rPr>
          <w:sz w:val="20"/>
          <w:szCs w:val="20"/>
        </w:rPr>
        <w:t>___</w:t>
      </w:r>
      <w:r w:rsidRPr="00EC3579">
        <w:rPr>
          <w:sz w:val="20"/>
          <w:szCs w:val="20"/>
        </w:rPr>
        <w:t xml:space="preserve">-х сторонняя, местоположение:  Нижегородская обл., </w:t>
      </w:r>
      <w:r w:rsidR="002251B5">
        <w:rPr>
          <w:sz w:val="20"/>
          <w:szCs w:val="20"/>
        </w:rPr>
        <w:t>м</w:t>
      </w:r>
      <w:r w:rsidRPr="00EC3579">
        <w:rPr>
          <w:sz w:val="20"/>
          <w:szCs w:val="20"/>
        </w:rPr>
        <w:t xml:space="preserve">.о.г. Чкаловск, </w:t>
      </w:r>
      <w:r>
        <w:rPr>
          <w:sz w:val="20"/>
          <w:szCs w:val="20"/>
        </w:rPr>
        <w:t>_______________________________________________.</w:t>
      </w:r>
    </w:p>
    <w:p w14:paraId="3687EE71"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Место установки рекламной конструкции считается переданным владельцу рекламной конструкции с момента заключения настоящего договора</w:t>
      </w:r>
      <w:r>
        <w:rPr>
          <w:sz w:val="20"/>
          <w:szCs w:val="20"/>
        </w:rPr>
        <w:t xml:space="preserve"> и подписания акта приема-передачи</w:t>
      </w:r>
      <w:r w:rsidRPr="002D6B29">
        <w:rPr>
          <w:sz w:val="20"/>
          <w:szCs w:val="20"/>
        </w:rPr>
        <w:t>.</w:t>
      </w:r>
    </w:p>
    <w:p w14:paraId="17D33BAC" w14:textId="77777777" w:rsidR="00E934CD" w:rsidRPr="002D6B29" w:rsidRDefault="00E934CD" w:rsidP="00E934CD">
      <w:pPr>
        <w:widowControl w:val="0"/>
        <w:autoSpaceDE w:val="0"/>
        <w:autoSpaceDN w:val="0"/>
        <w:adjustRightInd w:val="0"/>
        <w:jc w:val="center"/>
        <w:outlineLvl w:val="2"/>
        <w:rPr>
          <w:sz w:val="20"/>
          <w:szCs w:val="20"/>
        </w:rPr>
      </w:pPr>
      <w:bookmarkStart w:id="8" w:name="Par444"/>
      <w:bookmarkEnd w:id="8"/>
    </w:p>
    <w:p w14:paraId="1DA4E810" w14:textId="77777777" w:rsidR="00E934CD" w:rsidRPr="002D6B29" w:rsidRDefault="00E934CD" w:rsidP="00E934CD">
      <w:pPr>
        <w:widowControl w:val="0"/>
        <w:autoSpaceDE w:val="0"/>
        <w:autoSpaceDN w:val="0"/>
        <w:adjustRightInd w:val="0"/>
        <w:jc w:val="center"/>
        <w:outlineLvl w:val="2"/>
        <w:rPr>
          <w:sz w:val="20"/>
          <w:szCs w:val="20"/>
        </w:rPr>
      </w:pPr>
      <w:r w:rsidRPr="002D6B29">
        <w:rPr>
          <w:sz w:val="20"/>
          <w:szCs w:val="20"/>
        </w:rPr>
        <w:t>2. Права и обязанности сторон</w:t>
      </w:r>
    </w:p>
    <w:p w14:paraId="5A677897"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2.1. Администрация обязуется:</w:t>
      </w:r>
    </w:p>
    <w:p w14:paraId="4E8A1D55" w14:textId="77777777" w:rsidR="00E934CD" w:rsidRPr="002D6B29" w:rsidRDefault="00E934CD" w:rsidP="00E934CD">
      <w:pPr>
        <w:widowControl w:val="0"/>
        <w:autoSpaceDE w:val="0"/>
        <w:autoSpaceDN w:val="0"/>
        <w:adjustRightInd w:val="0"/>
        <w:ind w:firstLine="540"/>
        <w:jc w:val="both"/>
        <w:rPr>
          <w:sz w:val="20"/>
          <w:szCs w:val="20"/>
        </w:rPr>
      </w:pPr>
      <w:bookmarkStart w:id="9" w:name="Par447"/>
      <w:bookmarkEnd w:id="9"/>
      <w:r w:rsidRPr="002D6B29">
        <w:rPr>
          <w:sz w:val="20"/>
          <w:szCs w:val="20"/>
        </w:rPr>
        <w:t xml:space="preserve">2.1.1. Предоставить владельцу рекламной конструкции возможность установки и эксплуатации рекламной конструкции на срок с </w:t>
      </w:r>
      <w:r>
        <w:rPr>
          <w:sz w:val="20"/>
          <w:szCs w:val="20"/>
        </w:rPr>
        <w:t>«___»____________</w:t>
      </w:r>
      <w:r w:rsidRPr="002D6B29">
        <w:rPr>
          <w:sz w:val="20"/>
          <w:szCs w:val="20"/>
        </w:rPr>
        <w:t>20</w:t>
      </w:r>
      <w:r>
        <w:rPr>
          <w:sz w:val="20"/>
          <w:szCs w:val="20"/>
        </w:rPr>
        <w:t>___</w:t>
      </w:r>
      <w:r w:rsidRPr="002D6B29">
        <w:rPr>
          <w:sz w:val="20"/>
          <w:szCs w:val="20"/>
        </w:rPr>
        <w:t xml:space="preserve"> г. по </w:t>
      </w:r>
      <w:r>
        <w:rPr>
          <w:sz w:val="20"/>
          <w:szCs w:val="20"/>
        </w:rPr>
        <w:t>«___»___________20___</w:t>
      </w:r>
      <w:r w:rsidRPr="002D6B29">
        <w:rPr>
          <w:sz w:val="20"/>
          <w:szCs w:val="20"/>
        </w:rPr>
        <w:t xml:space="preserve"> г. </w:t>
      </w:r>
    </w:p>
    <w:p w14:paraId="239435F9"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2.1.2. Не предоставлять другим заинтересованным лицам возможность устанавливать и эксплуатировать рекламную конструкцию в течение вышеуказанного срока.</w:t>
      </w:r>
    </w:p>
    <w:p w14:paraId="07E7611C"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2.2. Администрация имеет право:</w:t>
      </w:r>
    </w:p>
    <w:p w14:paraId="528525DE"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2.2.1. Требовать от владельца рекламной конструкции демонтировать рекламную конструкцию на неопределенный период времени, если это требуется для проведения внеплановых (экстренных) ремонтных или профилактических работ, при этом оплата за установку рекламной конструкции владельцу рекламной конструкции не возвращается.</w:t>
      </w:r>
    </w:p>
    <w:p w14:paraId="590AA66A"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2.2.2. По мотивированному представлению Государственной инспекции безопасности дорожного движения и иных государственных органов прекратить действие настоящего Договора до истечения его срока в случае выявления угрозы жизни и здоровью людей и (или) причинения ущерба имуществу всех видов собственности при дальнейшей эксплуатации рекламной конструкции, при этом оплата за установку рекламной конструкции владельцу рекламной конструкции не возвращается.</w:t>
      </w:r>
    </w:p>
    <w:p w14:paraId="089F1883"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2.2.3. В случае аннулирования или неполучения разрешения на установку рекламной конструкции в 30-дневный срок расторгнуть настоящий Договор.</w:t>
      </w:r>
    </w:p>
    <w:p w14:paraId="5A7C118F"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2.2.4. Расторгнуть Договор в одностороннем порядке в случае, если рекламная конструкция используется не в целях распространения рекламы, социальной рекламы. Письменное уведомление о расторжении настоящего договора должно быть направлено в администрацию не менее чем за 14 календарных дней до предполагаемой даты расторжения настоящего договора.</w:t>
      </w:r>
    </w:p>
    <w:p w14:paraId="64BA8F16"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 Владелец рекламной конструкции обязуется:</w:t>
      </w:r>
    </w:p>
    <w:p w14:paraId="64102DA9"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 Оформить разрешение на установку рекламной конструкции.</w:t>
      </w:r>
    </w:p>
    <w:p w14:paraId="5BB49119"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2.3.2. Изготовить и установить на предоставленном рекламном месте рекламную конструкцию в точном соответствии с технической документацией, с соблюдением строительных норм и правил.</w:t>
      </w:r>
    </w:p>
    <w:p w14:paraId="392F4AB8"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2.3.3. Обеспечивать надлежащее техническое состояние рекламной конструкции в течение всего срока эксплуатации рекламного места.</w:t>
      </w:r>
    </w:p>
    <w:p w14:paraId="66523821"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2.3.4. По требованию Администрации размещать на рекламной конструкции социальную рекламу в пределах пяти процентов годового объема распространяемой владельцем рекламной конструкции рекламы.</w:t>
      </w:r>
    </w:p>
    <w:p w14:paraId="7B40282B"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lastRenderedPageBreak/>
        <w:t>2.3.5. Обеспечивать безопасность эксплуатации рекламных конструкций.</w:t>
      </w:r>
    </w:p>
    <w:p w14:paraId="6752062F"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2.3.6. За свой счет осуществлять монтаж и демонтаж рекламной конструкции, нести расходы, связанные с ее эксплуатацией, включая расходы на возмещение вреда, причиненного третьим лицам в связи с эксплуатацией рекламной конструкции.</w:t>
      </w:r>
    </w:p>
    <w:p w14:paraId="50C42FFC"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2.3.7. Надлежащим образом осуществлять обязательства по оплате, принятые согласно настоящему договору.</w:t>
      </w:r>
    </w:p>
    <w:p w14:paraId="1171BA81"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2.3.8. Письменно уведомить Администрацию об установке рекламной конструкции в пятидневный срок с момента ее установки (в том числе после временного демонтажа). В случае обнаружения Администрацией недостатков в установленной рекламной конструкции ее владелец обязан устранить их в указанный Администрацией срок согласно письменному акту, выданному Администрацией.</w:t>
      </w:r>
    </w:p>
    <w:p w14:paraId="530CA62D"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2.3.9. Самостоятельно, своими силами и за свой счет демонтировать рекламную конструкцию в месячный срок с момента окончания срока действия настоящего договора.</w:t>
      </w:r>
    </w:p>
    <w:p w14:paraId="274FF8D8"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2.3.10. После демонтажа рекламной конструкции привести за свой счет рекламное место в первоначальное состояние.</w:t>
      </w:r>
    </w:p>
    <w:p w14:paraId="420A50E8"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2.3.11. В случае реорганизации юридического лица не позднее чем в пятидневный срок с момента внесения записи в Единый государственный реестр юридических лиц письменно уведомить Администрацию о правопреемниках по данному договору согласно передаточному акту и (или) разделительному балансу и заключить дополнительное соглашение к договору.</w:t>
      </w:r>
    </w:p>
    <w:p w14:paraId="20CEB757"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2.3.12. Письменно в пятидневный срок оповестить (соответствующим уведомлением) Администрацию об изменении своих реквизитов (наименования, местонахождения, почтового адреса, электронной почты, факсимильной связи), предназначенных для направления Администрацией соответствующих писем и уведомлений, места регистрации, платежных и иных реквизитов, а также данных о лице, имеющем право представлять владельца рекламной конструкции и действовать от его имени (с доверенностью или без таковой). В случае неисполнения владельцем рекламной конструкции этих условий письма и другая корреспонденция, направляемые Администрацией по указанным в настоящем договоре реквизитам, считаются отправленными владельцу рекламной конструкции, который вне зависимости от их фактического получения считается извещенным (получившим соответствующие письма, корреспонденцию).</w:t>
      </w:r>
    </w:p>
    <w:p w14:paraId="355C3D07"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2.3.13. По требованию Администрации в пятидневный срок представлять платежные документы об уплате ежемесячных платежей по договору, учредительные документы и документы, имеющие непосредственное отношение к вопросам, касающимся исполнения владельцем рекламной конструкции обязательств по настоящему договору.</w:t>
      </w:r>
    </w:p>
    <w:p w14:paraId="2E9E06C4"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2.3.14. Содержать рекламную конструкцию в чистом, технически исправном состоянии, за свой счет производить ремонт (замену) рекламной конструкции или ее элементов.</w:t>
      </w:r>
    </w:p>
    <w:p w14:paraId="7F766324"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2.3.15. Содержать объект недвижимого имущества, к которому присоединяется рекламная конструкция, и прилегающую к нему территорию в соответствии с санитарными нормами.</w:t>
      </w:r>
    </w:p>
    <w:p w14:paraId="7BC66964"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2.3.16. Регулярно осуществлять благоустройство территории, прилегающей к рекламной конструкции.</w:t>
      </w:r>
    </w:p>
    <w:p w14:paraId="05C6115A" w14:textId="77777777" w:rsidR="00E934CD" w:rsidRDefault="00E934CD" w:rsidP="00E934CD">
      <w:pPr>
        <w:widowControl w:val="0"/>
        <w:autoSpaceDE w:val="0"/>
        <w:autoSpaceDN w:val="0"/>
        <w:adjustRightInd w:val="0"/>
        <w:ind w:firstLine="540"/>
        <w:jc w:val="both"/>
        <w:rPr>
          <w:sz w:val="20"/>
          <w:szCs w:val="20"/>
        </w:rPr>
      </w:pPr>
      <w:r w:rsidRPr="002D6B29">
        <w:rPr>
          <w:sz w:val="20"/>
          <w:szCs w:val="20"/>
        </w:rPr>
        <w:t xml:space="preserve">2.3.17. Выполнять согласно требованиям соответствующих служб условия эксплуатации инженерных коммуникаций, беспрепятственно допускать к рекламной конструкции и объекту недвижимого имущества, к </w:t>
      </w:r>
    </w:p>
    <w:p w14:paraId="1A944C17" w14:textId="77777777" w:rsidR="00E934CD" w:rsidRPr="002D6B29" w:rsidRDefault="00E934CD" w:rsidP="00E934CD">
      <w:pPr>
        <w:widowControl w:val="0"/>
        <w:autoSpaceDE w:val="0"/>
        <w:autoSpaceDN w:val="0"/>
        <w:adjustRightInd w:val="0"/>
        <w:jc w:val="both"/>
        <w:rPr>
          <w:sz w:val="20"/>
          <w:szCs w:val="20"/>
        </w:rPr>
      </w:pPr>
      <w:r w:rsidRPr="002D6B29">
        <w:rPr>
          <w:sz w:val="20"/>
          <w:szCs w:val="20"/>
        </w:rPr>
        <w:t>которому присоединяется рекламная конструкция, работников соответствующих служб для производства работ, связанных с ремонтом, обслуживанием и эксплуатацией инженерных коммуникаций.</w:t>
      </w:r>
    </w:p>
    <w:p w14:paraId="4637D024"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2.3.1</w:t>
      </w:r>
      <w:r>
        <w:rPr>
          <w:sz w:val="20"/>
          <w:szCs w:val="20"/>
        </w:rPr>
        <w:t>8</w:t>
      </w:r>
      <w:r w:rsidRPr="002D6B29">
        <w:rPr>
          <w:sz w:val="20"/>
          <w:szCs w:val="20"/>
        </w:rPr>
        <w:t>. Самостоятельно и за свой счет при производстве земляных работ в установленном порядке оформить ордера на выполнение земляных работ.</w:t>
      </w:r>
    </w:p>
    <w:p w14:paraId="6638E159"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2.4. Владелец рекламной конструкции имеет право:</w:t>
      </w:r>
    </w:p>
    <w:p w14:paraId="2F29FF3B"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 xml:space="preserve">2.4.1. Установить на предоставленном рекламном месте принадлежащую ему рекламную конструкцию на срок, указанный в </w:t>
      </w:r>
      <w:hyperlink w:anchor="Par447" w:history="1">
        <w:r w:rsidRPr="002D6B29">
          <w:rPr>
            <w:sz w:val="20"/>
            <w:szCs w:val="20"/>
          </w:rPr>
          <w:t>пункте 2.1.1</w:t>
        </w:r>
      </w:hyperlink>
      <w:r w:rsidRPr="002D6B29">
        <w:rPr>
          <w:sz w:val="20"/>
          <w:szCs w:val="20"/>
        </w:rPr>
        <w:t xml:space="preserve"> настоящего договора, в соответствии с полученными на нее разрешениями.</w:t>
      </w:r>
    </w:p>
    <w:p w14:paraId="7931437C" w14:textId="77777777" w:rsidR="00E934CD" w:rsidRDefault="00E934CD" w:rsidP="00E934CD">
      <w:pPr>
        <w:widowControl w:val="0"/>
        <w:autoSpaceDE w:val="0"/>
        <w:autoSpaceDN w:val="0"/>
        <w:adjustRightInd w:val="0"/>
        <w:ind w:firstLine="540"/>
        <w:jc w:val="both"/>
        <w:rPr>
          <w:sz w:val="20"/>
          <w:szCs w:val="20"/>
        </w:rPr>
      </w:pPr>
      <w:r w:rsidRPr="002D6B29">
        <w:rPr>
          <w:sz w:val="20"/>
          <w:szCs w:val="20"/>
        </w:rPr>
        <w:t>2.4.2. Беспрепятственного доступа к месту размещения рекламной конструкции и пользования этим местом для целей, связанных с осуществлением прав владельца рекламной конструкции, в том числе с ее монтажом, эксплуатацией, техническим обслуживанием и демонтажом.</w:t>
      </w:r>
    </w:p>
    <w:p w14:paraId="71F6F011"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 xml:space="preserve">2.4.3. Демонтировать рекламную конструкцию до истечения срока, указанного в </w:t>
      </w:r>
      <w:hyperlink w:anchor="Par447" w:history="1">
        <w:r w:rsidRPr="002D6B29">
          <w:rPr>
            <w:sz w:val="20"/>
            <w:szCs w:val="20"/>
          </w:rPr>
          <w:t>пункте 2.1.1</w:t>
        </w:r>
      </w:hyperlink>
      <w:r w:rsidRPr="002D6B29">
        <w:rPr>
          <w:sz w:val="20"/>
          <w:szCs w:val="20"/>
        </w:rPr>
        <w:t xml:space="preserve"> настоящего договора, по любым основаниям, при этом оплата за установку и эксплуатацию рекламной конструкции владельцу рекламной конструкции не возвращается.</w:t>
      </w:r>
    </w:p>
    <w:p w14:paraId="2964BE7A"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2.4.4. Расторгнуть настоящий договор досрочно в одностороннем порядке лишь при условии отсутствия задолженности по оплате размещения рекламных конструкций, осуществления их демонтажей и проведения восстановительных работ на месте их размещения. Письменное уведомление о расторжении настоящего договора должно быть направлено в администрацию не менее чем за 14 календарных дней до предполагаемой даты расторжения настоящего договора.</w:t>
      </w:r>
    </w:p>
    <w:p w14:paraId="18EC235E" w14:textId="77777777" w:rsidR="00E934CD" w:rsidRPr="002D6B29" w:rsidRDefault="00E934CD" w:rsidP="00E934CD">
      <w:pPr>
        <w:widowControl w:val="0"/>
        <w:autoSpaceDE w:val="0"/>
        <w:autoSpaceDN w:val="0"/>
        <w:adjustRightInd w:val="0"/>
        <w:rPr>
          <w:sz w:val="20"/>
          <w:szCs w:val="20"/>
        </w:rPr>
      </w:pPr>
    </w:p>
    <w:p w14:paraId="361586D8" w14:textId="77777777" w:rsidR="00E934CD" w:rsidRPr="002D6B29" w:rsidRDefault="00E934CD" w:rsidP="00E934CD">
      <w:pPr>
        <w:widowControl w:val="0"/>
        <w:autoSpaceDE w:val="0"/>
        <w:autoSpaceDN w:val="0"/>
        <w:adjustRightInd w:val="0"/>
        <w:jc w:val="center"/>
        <w:outlineLvl w:val="2"/>
        <w:rPr>
          <w:sz w:val="20"/>
          <w:szCs w:val="20"/>
        </w:rPr>
      </w:pPr>
      <w:bookmarkStart w:id="10" w:name="Par480"/>
      <w:bookmarkEnd w:id="10"/>
      <w:r w:rsidRPr="002D6B29">
        <w:rPr>
          <w:sz w:val="20"/>
          <w:szCs w:val="20"/>
        </w:rPr>
        <w:t>3. Платежи и расчеты по договору</w:t>
      </w:r>
    </w:p>
    <w:p w14:paraId="72E2E10F"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 xml:space="preserve">3.1. Цена за право на заключение настоящего договора определяется в соответствии с </w:t>
      </w:r>
      <w:r w:rsidRPr="002D6B29">
        <w:rPr>
          <w:b/>
          <w:i/>
          <w:noProof/>
          <w:sz w:val="20"/>
          <w:szCs w:val="20"/>
          <w:u w:val="single"/>
        </w:rPr>
        <w:t xml:space="preserve">протоколом </w:t>
      </w:r>
      <w:r w:rsidRPr="002D6B29">
        <w:rPr>
          <w:b/>
          <w:bCs/>
          <w:i/>
          <w:sz w:val="20"/>
          <w:szCs w:val="20"/>
          <w:u w:val="single"/>
        </w:rPr>
        <w:t xml:space="preserve">заседания комиссии </w:t>
      </w:r>
      <w:r w:rsidRPr="002D6B29">
        <w:rPr>
          <w:b/>
          <w:i/>
          <w:sz w:val="20"/>
          <w:szCs w:val="20"/>
          <w:u w:val="single"/>
        </w:rPr>
        <w:t>по проведению аукциона на право заключения договора на установку и эксплуатацию рекламной конструкции</w:t>
      </w:r>
      <w:r w:rsidRPr="002D6B29">
        <w:rPr>
          <w:b/>
          <w:i/>
          <w:noProof/>
          <w:sz w:val="20"/>
          <w:szCs w:val="20"/>
          <w:u w:val="single"/>
        </w:rPr>
        <w:t xml:space="preserve"> от </w:t>
      </w:r>
      <w:r>
        <w:rPr>
          <w:b/>
          <w:i/>
          <w:noProof/>
          <w:sz w:val="20"/>
          <w:szCs w:val="20"/>
          <w:u w:val="single"/>
        </w:rPr>
        <w:t>«__»_________</w:t>
      </w:r>
      <w:r w:rsidRPr="002D6B29">
        <w:rPr>
          <w:b/>
          <w:i/>
          <w:noProof/>
          <w:sz w:val="20"/>
          <w:szCs w:val="20"/>
          <w:u w:val="single"/>
        </w:rPr>
        <w:t>20</w:t>
      </w:r>
      <w:r>
        <w:rPr>
          <w:b/>
          <w:i/>
          <w:noProof/>
          <w:sz w:val="20"/>
          <w:szCs w:val="20"/>
          <w:u w:val="single"/>
        </w:rPr>
        <w:t>__года № ____</w:t>
      </w:r>
      <w:r w:rsidRPr="002D6B29">
        <w:rPr>
          <w:sz w:val="20"/>
          <w:szCs w:val="20"/>
        </w:rPr>
        <w:t xml:space="preserve"> и составляет: </w:t>
      </w:r>
      <w:r>
        <w:rPr>
          <w:sz w:val="20"/>
          <w:szCs w:val="20"/>
        </w:rPr>
        <w:t>______</w:t>
      </w:r>
      <w:r w:rsidRPr="002D6B29">
        <w:rPr>
          <w:sz w:val="20"/>
          <w:szCs w:val="20"/>
        </w:rPr>
        <w:t xml:space="preserve"> </w:t>
      </w:r>
      <w:r w:rsidRPr="003A34A5">
        <w:rPr>
          <w:b/>
          <w:i/>
          <w:sz w:val="20"/>
          <w:szCs w:val="20"/>
          <w:u w:val="single"/>
        </w:rPr>
        <w:t>(</w:t>
      </w:r>
      <w:r>
        <w:rPr>
          <w:b/>
          <w:i/>
          <w:sz w:val="20"/>
          <w:szCs w:val="20"/>
          <w:u w:val="single"/>
        </w:rPr>
        <w:t>__________________________________________</w:t>
      </w:r>
      <w:r w:rsidRPr="003A34A5">
        <w:rPr>
          <w:b/>
          <w:i/>
          <w:sz w:val="20"/>
          <w:szCs w:val="20"/>
          <w:u w:val="single"/>
        </w:rPr>
        <w:t xml:space="preserve">) рублей </w:t>
      </w:r>
      <w:r>
        <w:rPr>
          <w:b/>
          <w:i/>
          <w:sz w:val="20"/>
          <w:szCs w:val="20"/>
          <w:u w:val="single"/>
        </w:rPr>
        <w:t>___</w:t>
      </w:r>
      <w:r w:rsidRPr="003A34A5">
        <w:rPr>
          <w:b/>
          <w:i/>
          <w:sz w:val="20"/>
          <w:szCs w:val="20"/>
          <w:u w:val="single"/>
        </w:rPr>
        <w:t xml:space="preserve"> копеек в месяц.</w:t>
      </w:r>
      <w:r w:rsidRPr="002D6B29">
        <w:rPr>
          <w:sz w:val="20"/>
          <w:szCs w:val="20"/>
        </w:rPr>
        <w:t xml:space="preserve"> </w:t>
      </w:r>
      <w:r w:rsidRPr="002D6B29">
        <w:rPr>
          <w:b/>
          <w:i/>
          <w:noProof/>
          <w:sz w:val="20"/>
          <w:szCs w:val="20"/>
          <w:u w:val="single"/>
        </w:rPr>
        <w:t xml:space="preserve">Задаток за участие в аукционе в размере </w:t>
      </w:r>
      <w:r>
        <w:rPr>
          <w:b/>
          <w:i/>
          <w:noProof/>
          <w:sz w:val="20"/>
          <w:szCs w:val="20"/>
          <w:u w:val="single"/>
        </w:rPr>
        <w:t>____</w:t>
      </w:r>
      <w:r w:rsidRPr="002D6B29">
        <w:rPr>
          <w:b/>
          <w:i/>
          <w:iCs/>
          <w:sz w:val="20"/>
          <w:szCs w:val="20"/>
          <w:u w:val="single"/>
        </w:rPr>
        <w:t xml:space="preserve"> (</w:t>
      </w:r>
      <w:r>
        <w:rPr>
          <w:b/>
          <w:i/>
          <w:iCs/>
          <w:sz w:val="20"/>
          <w:szCs w:val="20"/>
          <w:u w:val="single"/>
        </w:rPr>
        <w:t>_________________________________</w:t>
      </w:r>
      <w:r w:rsidRPr="002D6B29">
        <w:rPr>
          <w:b/>
          <w:i/>
          <w:iCs/>
          <w:sz w:val="20"/>
          <w:szCs w:val="20"/>
          <w:u w:val="single"/>
        </w:rPr>
        <w:t>) рубл</w:t>
      </w:r>
      <w:r>
        <w:rPr>
          <w:b/>
          <w:i/>
          <w:iCs/>
          <w:sz w:val="20"/>
          <w:szCs w:val="20"/>
          <w:u w:val="single"/>
        </w:rPr>
        <w:t>я</w:t>
      </w:r>
      <w:r w:rsidRPr="002D6B29">
        <w:rPr>
          <w:b/>
          <w:i/>
          <w:iCs/>
          <w:sz w:val="20"/>
          <w:szCs w:val="20"/>
          <w:u w:val="single"/>
        </w:rPr>
        <w:t xml:space="preserve"> </w:t>
      </w:r>
      <w:r>
        <w:rPr>
          <w:b/>
          <w:i/>
          <w:iCs/>
          <w:sz w:val="20"/>
          <w:szCs w:val="20"/>
          <w:u w:val="single"/>
        </w:rPr>
        <w:t>____</w:t>
      </w:r>
      <w:r w:rsidRPr="002D6B29">
        <w:rPr>
          <w:b/>
          <w:i/>
          <w:iCs/>
          <w:sz w:val="20"/>
          <w:szCs w:val="20"/>
          <w:u w:val="single"/>
        </w:rPr>
        <w:t xml:space="preserve"> копеек</w:t>
      </w:r>
      <w:r w:rsidRPr="002D6B29">
        <w:rPr>
          <w:b/>
          <w:i/>
          <w:noProof/>
          <w:sz w:val="20"/>
          <w:szCs w:val="20"/>
          <w:u w:val="single"/>
        </w:rPr>
        <w:t xml:space="preserve"> зачисляется в счет </w:t>
      </w:r>
      <w:r w:rsidRPr="002D6B29">
        <w:rPr>
          <w:b/>
          <w:i/>
          <w:noProof/>
          <w:sz w:val="20"/>
          <w:szCs w:val="20"/>
          <w:u w:val="single"/>
        </w:rPr>
        <w:lastRenderedPageBreak/>
        <w:t>оплаты за право на установку и эксплуатацию рекламной конструкци</w:t>
      </w:r>
      <w:r>
        <w:rPr>
          <w:b/>
          <w:i/>
          <w:noProof/>
          <w:sz w:val="20"/>
          <w:szCs w:val="20"/>
          <w:u w:val="single"/>
        </w:rPr>
        <w:t>.</w:t>
      </w:r>
    </w:p>
    <w:p w14:paraId="04E0FF6E" w14:textId="77777777" w:rsidR="00E934CD" w:rsidRPr="002D6B29" w:rsidRDefault="00E934CD" w:rsidP="00E934CD">
      <w:pPr>
        <w:pStyle w:val="a6"/>
        <w:widowControl w:val="0"/>
        <w:tabs>
          <w:tab w:val="left" w:pos="-142"/>
        </w:tabs>
        <w:ind w:firstLine="567"/>
        <w:rPr>
          <w:sz w:val="20"/>
          <w:szCs w:val="20"/>
        </w:rPr>
      </w:pPr>
      <w:r w:rsidRPr="002D6B29">
        <w:rPr>
          <w:sz w:val="20"/>
          <w:szCs w:val="20"/>
        </w:rPr>
        <w:t xml:space="preserve">За </w:t>
      </w:r>
      <w:r>
        <w:rPr>
          <w:sz w:val="20"/>
          <w:szCs w:val="20"/>
        </w:rPr>
        <w:t>__________ 202__</w:t>
      </w:r>
      <w:r w:rsidRPr="002D6B29">
        <w:rPr>
          <w:sz w:val="20"/>
          <w:szCs w:val="20"/>
        </w:rPr>
        <w:t xml:space="preserve"> года не позднее </w:t>
      </w:r>
      <w:r>
        <w:rPr>
          <w:sz w:val="20"/>
          <w:szCs w:val="20"/>
        </w:rPr>
        <w:t>«___» _____________ 202___ года</w:t>
      </w:r>
      <w:r w:rsidRPr="002D6B29">
        <w:rPr>
          <w:sz w:val="20"/>
          <w:szCs w:val="20"/>
        </w:rPr>
        <w:t xml:space="preserve"> за вычетом суммы задатка указанного в п. 3.1., плата за право установки и эксплуатации рекламной конструкции составляет </w:t>
      </w:r>
      <w:r>
        <w:rPr>
          <w:b/>
          <w:i/>
          <w:sz w:val="20"/>
          <w:szCs w:val="20"/>
          <w:u w:val="single"/>
        </w:rPr>
        <w:t>______</w:t>
      </w:r>
      <w:r w:rsidRPr="002D6B29">
        <w:rPr>
          <w:b/>
          <w:i/>
          <w:sz w:val="20"/>
          <w:szCs w:val="20"/>
          <w:u w:val="single"/>
        </w:rPr>
        <w:t xml:space="preserve"> (</w:t>
      </w:r>
      <w:r>
        <w:rPr>
          <w:b/>
          <w:i/>
          <w:sz w:val="20"/>
          <w:szCs w:val="20"/>
          <w:u w:val="single"/>
        </w:rPr>
        <w:t>________________________________________________</w:t>
      </w:r>
      <w:r w:rsidRPr="002D6B29">
        <w:rPr>
          <w:b/>
          <w:i/>
          <w:sz w:val="20"/>
          <w:szCs w:val="20"/>
          <w:u w:val="single"/>
        </w:rPr>
        <w:t xml:space="preserve">) рублей </w:t>
      </w:r>
      <w:r>
        <w:rPr>
          <w:b/>
          <w:i/>
          <w:sz w:val="20"/>
          <w:szCs w:val="20"/>
          <w:u w:val="single"/>
        </w:rPr>
        <w:t>____</w:t>
      </w:r>
      <w:r w:rsidRPr="002D6B29">
        <w:rPr>
          <w:b/>
          <w:i/>
          <w:sz w:val="20"/>
          <w:szCs w:val="20"/>
          <w:u w:val="single"/>
        </w:rPr>
        <w:t xml:space="preserve"> копеек</w:t>
      </w:r>
      <w:r w:rsidRPr="002D6B29">
        <w:rPr>
          <w:sz w:val="20"/>
          <w:szCs w:val="20"/>
        </w:rPr>
        <w:t xml:space="preserve">, в дальнейшем Арендатор своевременно ежемесячно не позднее </w:t>
      </w:r>
      <w:r>
        <w:rPr>
          <w:sz w:val="20"/>
          <w:szCs w:val="20"/>
        </w:rPr>
        <w:t>1</w:t>
      </w:r>
      <w:r w:rsidRPr="002D6B29">
        <w:rPr>
          <w:sz w:val="20"/>
          <w:szCs w:val="20"/>
        </w:rPr>
        <w:t>0 числа месяца следующего за отчетным вносит плату</w:t>
      </w:r>
      <w:r>
        <w:rPr>
          <w:sz w:val="20"/>
          <w:szCs w:val="20"/>
        </w:rPr>
        <w:t xml:space="preserve"> за право на установку и эксплуатацию рекламной конструкции</w:t>
      </w:r>
      <w:r w:rsidRPr="002D6B29">
        <w:rPr>
          <w:sz w:val="20"/>
          <w:szCs w:val="20"/>
        </w:rPr>
        <w:t xml:space="preserve"> в размере </w:t>
      </w:r>
      <w:r>
        <w:rPr>
          <w:b/>
          <w:i/>
          <w:sz w:val="20"/>
          <w:szCs w:val="20"/>
          <w:u w:val="single"/>
        </w:rPr>
        <w:t>_______</w:t>
      </w:r>
      <w:r w:rsidRPr="002D6B29">
        <w:rPr>
          <w:b/>
          <w:i/>
          <w:sz w:val="20"/>
          <w:szCs w:val="20"/>
          <w:u w:val="single"/>
        </w:rPr>
        <w:t xml:space="preserve"> (</w:t>
      </w:r>
      <w:r>
        <w:rPr>
          <w:b/>
          <w:i/>
          <w:sz w:val="20"/>
          <w:szCs w:val="20"/>
          <w:u w:val="single"/>
        </w:rPr>
        <w:t>_______________________________</w:t>
      </w:r>
      <w:r w:rsidRPr="002D6B29">
        <w:rPr>
          <w:b/>
          <w:i/>
          <w:sz w:val="20"/>
          <w:szCs w:val="20"/>
          <w:u w:val="single"/>
        </w:rPr>
        <w:t xml:space="preserve">) рублей </w:t>
      </w:r>
      <w:r>
        <w:rPr>
          <w:b/>
          <w:i/>
          <w:sz w:val="20"/>
          <w:szCs w:val="20"/>
          <w:u w:val="single"/>
        </w:rPr>
        <w:t>___</w:t>
      </w:r>
      <w:r w:rsidRPr="002D6B29">
        <w:rPr>
          <w:b/>
          <w:i/>
          <w:sz w:val="20"/>
          <w:szCs w:val="20"/>
          <w:u w:val="single"/>
        </w:rPr>
        <w:t xml:space="preserve"> копеек</w:t>
      </w:r>
      <w:r w:rsidRPr="002D6B29">
        <w:rPr>
          <w:sz w:val="20"/>
          <w:szCs w:val="20"/>
        </w:rPr>
        <w:t xml:space="preserve"> на счет Администрации. </w:t>
      </w:r>
    </w:p>
    <w:p w14:paraId="46B3BF8E" w14:textId="77777777" w:rsidR="00E934CD" w:rsidRPr="002D6B29" w:rsidRDefault="00E934CD" w:rsidP="00E934CD">
      <w:pPr>
        <w:pStyle w:val="a6"/>
        <w:widowControl w:val="0"/>
        <w:tabs>
          <w:tab w:val="left" w:pos="-142"/>
        </w:tabs>
        <w:ind w:firstLine="540"/>
        <w:rPr>
          <w:sz w:val="20"/>
          <w:szCs w:val="20"/>
        </w:rPr>
      </w:pPr>
      <w:r w:rsidRPr="002D6B29">
        <w:rPr>
          <w:sz w:val="20"/>
          <w:szCs w:val="20"/>
        </w:rPr>
        <w:t>Датой оплаты считается дата зачисления средств на счет Администрации.</w:t>
      </w:r>
    </w:p>
    <w:p w14:paraId="78C884F2" w14:textId="77777777" w:rsidR="00E934CD" w:rsidRPr="002D6B29" w:rsidRDefault="00E934CD" w:rsidP="00E934CD">
      <w:pPr>
        <w:pStyle w:val="a6"/>
        <w:widowControl w:val="0"/>
        <w:tabs>
          <w:tab w:val="left" w:pos="-142"/>
        </w:tabs>
        <w:rPr>
          <w:b/>
          <w:sz w:val="20"/>
          <w:szCs w:val="20"/>
        </w:rPr>
      </w:pPr>
      <w:r w:rsidRPr="002D6B29">
        <w:rPr>
          <w:b/>
          <w:sz w:val="20"/>
          <w:szCs w:val="20"/>
        </w:rPr>
        <w:t xml:space="preserve">           Реквизиты для оплаты:</w:t>
      </w:r>
    </w:p>
    <w:p w14:paraId="3FA13A5D" w14:textId="155F1F42" w:rsidR="00E934CD" w:rsidRPr="00556414" w:rsidRDefault="00D025B0" w:rsidP="00E934CD">
      <w:pPr>
        <w:tabs>
          <w:tab w:val="num" w:pos="0"/>
        </w:tabs>
        <w:suppressAutoHyphens/>
        <w:autoSpaceDE w:val="0"/>
        <w:autoSpaceDN w:val="0"/>
        <w:adjustRightInd w:val="0"/>
        <w:ind w:right="88"/>
        <w:jc w:val="both"/>
        <w:rPr>
          <w:b/>
          <w:sz w:val="20"/>
          <w:szCs w:val="20"/>
          <w:u w:val="single"/>
        </w:rPr>
      </w:pPr>
      <w:bookmarkStart w:id="11" w:name="sub_524"/>
      <w:r w:rsidRPr="00540E8E">
        <w:rPr>
          <w:b/>
          <w:i/>
          <w:sz w:val="20"/>
          <w:szCs w:val="20"/>
          <w:u w:val="single"/>
        </w:rPr>
        <w:t>получатель платежа - УФК по Нижегородской области г. Нижний Новгород (администрация м.о.г. Чкаловск Нижегородской области), р/с: 03100643000000013200, кор. счет: 401002810745370000024, банк получателя: ОКЦ № 1 ВВГУ Банка России//УФК по Нижегородской области г. Нижний Новгород, БИК: 012202102, ИНН: 5236003643, КПП: 523601001, ОКТМО: 2555000, КБК 4871110</w:t>
      </w:r>
      <w:r>
        <w:rPr>
          <w:b/>
          <w:i/>
          <w:sz w:val="20"/>
          <w:szCs w:val="20"/>
          <w:u w:val="single"/>
        </w:rPr>
        <w:t>9</w:t>
      </w:r>
      <w:r w:rsidRPr="00540E8E">
        <w:rPr>
          <w:b/>
          <w:i/>
          <w:sz w:val="20"/>
          <w:szCs w:val="20"/>
          <w:u w:val="single"/>
        </w:rPr>
        <w:t>0</w:t>
      </w:r>
      <w:bookmarkEnd w:id="11"/>
      <w:r>
        <w:rPr>
          <w:b/>
          <w:i/>
          <w:sz w:val="20"/>
          <w:szCs w:val="20"/>
          <w:u w:val="single"/>
        </w:rPr>
        <w:t>80140001120</w:t>
      </w:r>
      <w:r w:rsidR="00E934CD" w:rsidRPr="00556414">
        <w:rPr>
          <w:b/>
          <w:sz w:val="20"/>
          <w:szCs w:val="20"/>
          <w:u w:val="single"/>
        </w:rPr>
        <w:t>.</w:t>
      </w:r>
    </w:p>
    <w:p w14:paraId="2748E4C4"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3.2. Оплата по договору начисляется со дня начала срока действия договора.</w:t>
      </w:r>
    </w:p>
    <w:p w14:paraId="327D0B05"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 xml:space="preserve">3.3. Оплата по настоящему договору производится </w:t>
      </w:r>
      <w:r>
        <w:rPr>
          <w:sz w:val="20"/>
          <w:szCs w:val="20"/>
        </w:rPr>
        <w:t>ежемесячно</w:t>
      </w:r>
      <w:r w:rsidRPr="002D6B29">
        <w:rPr>
          <w:sz w:val="20"/>
          <w:szCs w:val="20"/>
        </w:rPr>
        <w:t xml:space="preserve"> (раз в </w:t>
      </w:r>
      <w:r>
        <w:rPr>
          <w:sz w:val="20"/>
          <w:szCs w:val="20"/>
        </w:rPr>
        <w:t>месяц</w:t>
      </w:r>
      <w:r w:rsidRPr="002D6B29">
        <w:rPr>
          <w:sz w:val="20"/>
          <w:szCs w:val="20"/>
        </w:rPr>
        <w:t xml:space="preserve">) до </w:t>
      </w:r>
      <w:r>
        <w:rPr>
          <w:sz w:val="20"/>
          <w:szCs w:val="20"/>
        </w:rPr>
        <w:t>10</w:t>
      </w:r>
      <w:r w:rsidRPr="002D6B29">
        <w:rPr>
          <w:sz w:val="20"/>
          <w:szCs w:val="20"/>
        </w:rPr>
        <w:t xml:space="preserve"> числа месяца, следующего за </w:t>
      </w:r>
      <w:r>
        <w:rPr>
          <w:sz w:val="20"/>
          <w:szCs w:val="20"/>
        </w:rPr>
        <w:t>отчетным</w:t>
      </w:r>
      <w:r w:rsidRPr="002D6B29">
        <w:rPr>
          <w:sz w:val="20"/>
          <w:szCs w:val="20"/>
        </w:rPr>
        <w:t>.</w:t>
      </w:r>
    </w:p>
    <w:p w14:paraId="021C942A" w14:textId="29D403A5" w:rsidR="00E934CD" w:rsidRPr="00CD0D9F" w:rsidRDefault="00E934CD" w:rsidP="002251B5">
      <w:pPr>
        <w:widowControl w:val="0"/>
        <w:autoSpaceDE w:val="0"/>
        <w:autoSpaceDN w:val="0"/>
        <w:adjustRightInd w:val="0"/>
        <w:ind w:firstLine="540"/>
        <w:jc w:val="both"/>
        <w:rPr>
          <w:sz w:val="20"/>
          <w:szCs w:val="20"/>
        </w:rPr>
      </w:pPr>
      <w:r w:rsidRPr="00CD0D9F">
        <w:rPr>
          <w:sz w:val="20"/>
          <w:szCs w:val="20"/>
        </w:rPr>
        <w:t xml:space="preserve">3.4. Размер </w:t>
      </w:r>
      <w:r>
        <w:rPr>
          <w:sz w:val="20"/>
          <w:szCs w:val="20"/>
        </w:rPr>
        <w:t>о</w:t>
      </w:r>
      <w:r w:rsidRPr="00CD0D9F">
        <w:rPr>
          <w:sz w:val="20"/>
          <w:szCs w:val="20"/>
        </w:rPr>
        <w:t xml:space="preserve">платы пересматривается </w:t>
      </w:r>
      <w:r>
        <w:rPr>
          <w:sz w:val="20"/>
          <w:szCs w:val="20"/>
        </w:rPr>
        <w:t>администрацией</w:t>
      </w:r>
      <w:r w:rsidRPr="00CD0D9F">
        <w:rPr>
          <w:sz w:val="20"/>
          <w:szCs w:val="20"/>
        </w:rPr>
        <w:t xml:space="preserve"> в одностороннем порядке не чаще 1 раза в год. В адрес </w:t>
      </w:r>
      <w:r>
        <w:rPr>
          <w:sz w:val="20"/>
          <w:szCs w:val="20"/>
        </w:rPr>
        <w:t>владельца рекламной конструкции</w:t>
      </w:r>
      <w:r w:rsidRPr="00CD0D9F">
        <w:rPr>
          <w:sz w:val="20"/>
          <w:szCs w:val="20"/>
        </w:rPr>
        <w:t xml:space="preserve"> направляется соответствующее уведомление в порядке установленном пунктом </w:t>
      </w:r>
      <w:r>
        <w:rPr>
          <w:sz w:val="20"/>
          <w:szCs w:val="20"/>
        </w:rPr>
        <w:t>7.4</w:t>
      </w:r>
      <w:r w:rsidRPr="00CD0D9F">
        <w:rPr>
          <w:sz w:val="20"/>
          <w:szCs w:val="20"/>
        </w:rPr>
        <w:t>. Договора.</w:t>
      </w:r>
    </w:p>
    <w:p w14:paraId="1D6CBE77" w14:textId="77777777" w:rsidR="00E934CD" w:rsidRDefault="00E934CD" w:rsidP="00E934CD">
      <w:pPr>
        <w:widowControl w:val="0"/>
        <w:autoSpaceDE w:val="0"/>
        <w:autoSpaceDN w:val="0"/>
        <w:adjustRightInd w:val="0"/>
        <w:jc w:val="center"/>
        <w:outlineLvl w:val="2"/>
        <w:rPr>
          <w:sz w:val="20"/>
          <w:szCs w:val="20"/>
        </w:rPr>
      </w:pPr>
      <w:bookmarkStart w:id="12" w:name="Par489"/>
      <w:bookmarkEnd w:id="12"/>
    </w:p>
    <w:p w14:paraId="6FD39F57" w14:textId="77777777" w:rsidR="00E934CD" w:rsidRPr="002D6B29" w:rsidRDefault="00E934CD" w:rsidP="00E934CD">
      <w:pPr>
        <w:widowControl w:val="0"/>
        <w:autoSpaceDE w:val="0"/>
        <w:autoSpaceDN w:val="0"/>
        <w:adjustRightInd w:val="0"/>
        <w:jc w:val="center"/>
        <w:outlineLvl w:val="2"/>
        <w:rPr>
          <w:sz w:val="20"/>
          <w:szCs w:val="20"/>
        </w:rPr>
      </w:pPr>
      <w:r w:rsidRPr="002D6B29">
        <w:rPr>
          <w:sz w:val="20"/>
          <w:szCs w:val="20"/>
        </w:rPr>
        <w:t>4. Ответственность сторон</w:t>
      </w:r>
    </w:p>
    <w:p w14:paraId="2494C1B8"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4.1. За неисполнение или ненадлежащее исполнение обязательств по данному договору Стороны несут ответственность в соответствии с действующим законодательством Российской Федерации.</w:t>
      </w:r>
    </w:p>
    <w:p w14:paraId="79D88615"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4.2. Владелец рекламной конструкции несет установленную действующим законодательством Российской Федерации ответственность за ущерб, причиненный физическим и юридическим лицам в результате необеспечения безопасности рекламной конструкции.</w:t>
      </w:r>
    </w:p>
    <w:p w14:paraId="029CD675"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4.3. Владелец рекламной конструкции в случае несвоевременного внесения им ежемесячной платы по договору обязуется оплатить Администрации неустойку в размере 0,1 процента от суммы просроченного платежа за каждый день просрочки. Пени и задолженность по оплате по настоящему договору взыскиваются в установленном законом порядке.</w:t>
      </w:r>
    </w:p>
    <w:p w14:paraId="55DBFFAC"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4.4. Уплата неустойки в связи с нарушением срока внесения платы за установку и эксплуатацию рекламной конструкции не освобождает владельца рекламной конструкции от обязанности погасить задолженность по плате за установку и эксплуатацию рекламной конструкции.</w:t>
      </w:r>
    </w:p>
    <w:p w14:paraId="73EC5A07"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4</w:t>
      </w:r>
      <w:r>
        <w:rPr>
          <w:sz w:val="20"/>
          <w:szCs w:val="20"/>
        </w:rPr>
        <w:t>.5</w:t>
      </w:r>
      <w:r w:rsidRPr="002D6B29">
        <w:rPr>
          <w:sz w:val="20"/>
          <w:szCs w:val="20"/>
        </w:rPr>
        <w:t>. В случае неустановки рекламной конструкции либо отсутствия информации на ней владелец рекламной конструкции не освобождается от обязательств по настоящему договору.</w:t>
      </w:r>
    </w:p>
    <w:p w14:paraId="4D46A8A4" w14:textId="77777777" w:rsidR="00E934CD" w:rsidRDefault="00E934CD" w:rsidP="00E934CD">
      <w:pPr>
        <w:widowControl w:val="0"/>
        <w:autoSpaceDE w:val="0"/>
        <w:autoSpaceDN w:val="0"/>
        <w:adjustRightInd w:val="0"/>
        <w:jc w:val="center"/>
        <w:outlineLvl w:val="2"/>
        <w:rPr>
          <w:sz w:val="20"/>
          <w:szCs w:val="20"/>
        </w:rPr>
      </w:pPr>
      <w:bookmarkStart w:id="13" w:name="Par498"/>
      <w:bookmarkEnd w:id="13"/>
    </w:p>
    <w:p w14:paraId="2AC07D36" w14:textId="77777777" w:rsidR="00E934CD" w:rsidRPr="002D6B29" w:rsidRDefault="00E934CD" w:rsidP="00E934CD">
      <w:pPr>
        <w:widowControl w:val="0"/>
        <w:autoSpaceDE w:val="0"/>
        <w:autoSpaceDN w:val="0"/>
        <w:adjustRightInd w:val="0"/>
        <w:jc w:val="center"/>
        <w:outlineLvl w:val="2"/>
        <w:rPr>
          <w:sz w:val="20"/>
          <w:szCs w:val="20"/>
        </w:rPr>
      </w:pPr>
      <w:r w:rsidRPr="002D6B29">
        <w:rPr>
          <w:sz w:val="20"/>
          <w:szCs w:val="20"/>
        </w:rPr>
        <w:t>5. Сроки действия договора</w:t>
      </w:r>
    </w:p>
    <w:p w14:paraId="35904E18" w14:textId="10A3E9C3" w:rsidR="00E934CD" w:rsidRPr="002D6B29" w:rsidRDefault="00E934CD" w:rsidP="00E934CD">
      <w:pPr>
        <w:widowControl w:val="0"/>
        <w:autoSpaceDE w:val="0"/>
        <w:autoSpaceDN w:val="0"/>
        <w:adjustRightInd w:val="0"/>
        <w:ind w:firstLine="540"/>
        <w:jc w:val="both"/>
        <w:rPr>
          <w:sz w:val="20"/>
          <w:szCs w:val="20"/>
        </w:rPr>
      </w:pPr>
      <w:bookmarkStart w:id="14" w:name="Par500"/>
      <w:bookmarkEnd w:id="14"/>
      <w:r w:rsidRPr="002D6B29">
        <w:rPr>
          <w:sz w:val="20"/>
          <w:szCs w:val="20"/>
        </w:rPr>
        <w:t xml:space="preserve">5.1. Настоящий договор вступает в силу с </w:t>
      </w:r>
      <w:r>
        <w:rPr>
          <w:sz w:val="20"/>
          <w:szCs w:val="20"/>
        </w:rPr>
        <w:t>«__</w:t>
      </w:r>
      <w:r w:rsidR="00817EA8">
        <w:rPr>
          <w:sz w:val="20"/>
          <w:szCs w:val="20"/>
        </w:rPr>
        <w:t>_</w:t>
      </w:r>
      <w:r>
        <w:rPr>
          <w:sz w:val="20"/>
          <w:szCs w:val="20"/>
        </w:rPr>
        <w:t>_»_______________</w:t>
      </w:r>
      <w:r w:rsidRPr="002D6B29">
        <w:rPr>
          <w:sz w:val="20"/>
          <w:szCs w:val="20"/>
        </w:rPr>
        <w:t>20</w:t>
      </w:r>
      <w:r>
        <w:rPr>
          <w:sz w:val="20"/>
          <w:szCs w:val="20"/>
        </w:rPr>
        <w:t>___</w:t>
      </w:r>
      <w:r w:rsidRPr="002D6B29">
        <w:rPr>
          <w:sz w:val="20"/>
          <w:szCs w:val="20"/>
        </w:rPr>
        <w:t xml:space="preserve"> г. и действует по </w:t>
      </w:r>
      <w:r>
        <w:rPr>
          <w:sz w:val="20"/>
          <w:szCs w:val="20"/>
        </w:rPr>
        <w:t>«___»___________20__</w:t>
      </w:r>
      <w:r w:rsidRPr="002D6B29">
        <w:rPr>
          <w:sz w:val="20"/>
          <w:szCs w:val="20"/>
        </w:rPr>
        <w:t xml:space="preserve"> г.</w:t>
      </w:r>
    </w:p>
    <w:p w14:paraId="7C10C183"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 xml:space="preserve">5.2. Действие настоящего договора прекращается со дня, следующего после даты, указанной в </w:t>
      </w:r>
      <w:hyperlink w:anchor="Par500" w:history="1">
        <w:r w:rsidRPr="002D6B29">
          <w:rPr>
            <w:sz w:val="20"/>
            <w:szCs w:val="20"/>
          </w:rPr>
          <w:t>пункте 5.1</w:t>
        </w:r>
      </w:hyperlink>
      <w:r w:rsidRPr="002D6B29">
        <w:rPr>
          <w:sz w:val="20"/>
          <w:szCs w:val="20"/>
        </w:rPr>
        <w:t>,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его действия.</w:t>
      </w:r>
    </w:p>
    <w:p w14:paraId="29DCB3C8" w14:textId="77777777" w:rsidR="00E934CD" w:rsidRPr="002D6B29" w:rsidRDefault="00E934CD" w:rsidP="00E934CD">
      <w:pPr>
        <w:widowControl w:val="0"/>
        <w:autoSpaceDE w:val="0"/>
        <w:autoSpaceDN w:val="0"/>
        <w:adjustRightInd w:val="0"/>
        <w:rPr>
          <w:sz w:val="20"/>
          <w:szCs w:val="20"/>
        </w:rPr>
      </w:pPr>
    </w:p>
    <w:p w14:paraId="12E9B66F" w14:textId="77777777" w:rsidR="00E934CD" w:rsidRPr="002D6B29" w:rsidRDefault="00E934CD" w:rsidP="00E934CD">
      <w:pPr>
        <w:widowControl w:val="0"/>
        <w:autoSpaceDE w:val="0"/>
        <w:autoSpaceDN w:val="0"/>
        <w:adjustRightInd w:val="0"/>
        <w:jc w:val="center"/>
        <w:outlineLvl w:val="2"/>
        <w:rPr>
          <w:sz w:val="20"/>
          <w:szCs w:val="20"/>
        </w:rPr>
      </w:pPr>
      <w:bookmarkStart w:id="15" w:name="Par503"/>
      <w:bookmarkEnd w:id="15"/>
      <w:r w:rsidRPr="002D6B29">
        <w:rPr>
          <w:sz w:val="20"/>
          <w:szCs w:val="20"/>
        </w:rPr>
        <w:t>6. Прочие условия</w:t>
      </w:r>
    </w:p>
    <w:p w14:paraId="2B086B56"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6.</w:t>
      </w:r>
      <w:r>
        <w:rPr>
          <w:sz w:val="20"/>
          <w:szCs w:val="20"/>
        </w:rPr>
        <w:t>1</w:t>
      </w:r>
      <w:r w:rsidRPr="002D6B29">
        <w:rPr>
          <w:sz w:val="20"/>
          <w:szCs w:val="20"/>
        </w:rPr>
        <w:t>. Владелец рекламной конструкции не может передать третьему лицу возможность установки и эксплуатации рекламной конструкции.</w:t>
      </w:r>
    </w:p>
    <w:p w14:paraId="7D0A7FC1"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6.2</w:t>
      </w:r>
      <w:r w:rsidRPr="002D6B29">
        <w:rPr>
          <w:sz w:val="20"/>
          <w:szCs w:val="20"/>
        </w:rPr>
        <w:t>. Вопросы, не урегулированные настоящим Договором, регулируются действующими законами и нормативно-правовыми актами РФ в области рекламы и информации.</w:t>
      </w:r>
    </w:p>
    <w:p w14:paraId="16D41430"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6.3</w:t>
      </w:r>
      <w:r w:rsidRPr="002D6B29">
        <w:rPr>
          <w:sz w:val="20"/>
          <w:szCs w:val="20"/>
        </w:rPr>
        <w:t xml:space="preserve">. Действие настоящего договора прекращается по истечении срока, указанного в </w:t>
      </w:r>
      <w:hyperlink w:anchor="Par500" w:history="1">
        <w:r w:rsidRPr="002D6B29">
          <w:rPr>
            <w:sz w:val="20"/>
            <w:szCs w:val="20"/>
          </w:rPr>
          <w:t>пункте 5.1</w:t>
        </w:r>
      </w:hyperlink>
      <w:r w:rsidRPr="002D6B29">
        <w:rPr>
          <w:sz w:val="20"/>
          <w:szCs w:val="20"/>
        </w:rPr>
        <w:t xml:space="preserve"> настоящего договора.</w:t>
      </w:r>
    </w:p>
    <w:p w14:paraId="61173FB1"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6.4</w:t>
      </w:r>
      <w:r w:rsidRPr="002D6B29">
        <w:rPr>
          <w:sz w:val="20"/>
          <w:szCs w:val="20"/>
        </w:rPr>
        <w:t xml:space="preserve">. Настоящий </w:t>
      </w:r>
      <w:r>
        <w:rPr>
          <w:sz w:val="20"/>
          <w:szCs w:val="20"/>
        </w:rPr>
        <w:t xml:space="preserve"> </w:t>
      </w:r>
      <w:r w:rsidRPr="002D6B29">
        <w:rPr>
          <w:sz w:val="20"/>
          <w:szCs w:val="20"/>
        </w:rPr>
        <w:t>договор</w:t>
      </w:r>
      <w:r>
        <w:rPr>
          <w:sz w:val="20"/>
          <w:szCs w:val="20"/>
        </w:rPr>
        <w:t xml:space="preserve">  </w:t>
      </w:r>
      <w:r w:rsidRPr="002D6B29">
        <w:rPr>
          <w:sz w:val="20"/>
          <w:szCs w:val="20"/>
        </w:rPr>
        <w:t xml:space="preserve">может </w:t>
      </w:r>
      <w:r>
        <w:rPr>
          <w:sz w:val="20"/>
          <w:szCs w:val="20"/>
        </w:rPr>
        <w:t xml:space="preserve"> </w:t>
      </w:r>
      <w:r w:rsidRPr="002D6B29">
        <w:rPr>
          <w:sz w:val="20"/>
          <w:szCs w:val="20"/>
        </w:rPr>
        <w:t>быть</w:t>
      </w:r>
      <w:r>
        <w:rPr>
          <w:sz w:val="20"/>
          <w:szCs w:val="20"/>
        </w:rPr>
        <w:t xml:space="preserve">  </w:t>
      </w:r>
      <w:r w:rsidRPr="002D6B29">
        <w:rPr>
          <w:sz w:val="20"/>
          <w:szCs w:val="20"/>
        </w:rPr>
        <w:t xml:space="preserve">расторгнут </w:t>
      </w:r>
      <w:r>
        <w:rPr>
          <w:sz w:val="20"/>
          <w:szCs w:val="20"/>
        </w:rPr>
        <w:t xml:space="preserve"> </w:t>
      </w:r>
      <w:r w:rsidRPr="002D6B29">
        <w:rPr>
          <w:sz w:val="20"/>
          <w:szCs w:val="20"/>
        </w:rPr>
        <w:t>досрочно</w:t>
      </w:r>
      <w:r>
        <w:rPr>
          <w:sz w:val="20"/>
          <w:szCs w:val="20"/>
        </w:rPr>
        <w:t xml:space="preserve"> </w:t>
      </w:r>
      <w:r w:rsidRPr="002D6B29">
        <w:rPr>
          <w:sz w:val="20"/>
          <w:szCs w:val="20"/>
        </w:rPr>
        <w:t xml:space="preserve"> </w:t>
      </w:r>
      <w:r>
        <w:rPr>
          <w:sz w:val="20"/>
          <w:szCs w:val="20"/>
        </w:rPr>
        <w:t xml:space="preserve"> </w:t>
      </w:r>
      <w:r w:rsidRPr="002D6B29">
        <w:rPr>
          <w:sz w:val="20"/>
          <w:szCs w:val="20"/>
        </w:rPr>
        <w:t>по</w:t>
      </w:r>
      <w:r>
        <w:rPr>
          <w:sz w:val="20"/>
          <w:szCs w:val="20"/>
        </w:rPr>
        <w:t xml:space="preserve">   </w:t>
      </w:r>
      <w:r w:rsidRPr="002D6B29">
        <w:rPr>
          <w:sz w:val="20"/>
          <w:szCs w:val="20"/>
        </w:rPr>
        <w:t>соглашению</w:t>
      </w:r>
      <w:r>
        <w:rPr>
          <w:sz w:val="20"/>
          <w:szCs w:val="20"/>
        </w:rPr>
        <w:t xml:space="preserve">  </w:t>
      </w:r>
      <w:r w:rsidRPr="002D6B29">
        <w:rPr>
          <w:sz w:val="20"/>
          <w:szCs w:val="20"/>
        </w:rPr>
        <w:t xml:space="preserve"> сторон. </w:t>
      </w:r>
      <w:r>
        <w:rPr>
          <w:sz w:val="20"/>
          <w:szCs w:val="20"/>
        </w:rPr>
        <w:t xml:space="preserve">  </w:t>
      </w:r>
      <w:r w:rsidRPr="002D6B29">
        <w:rPr>
          <w:sz w:val="20"/>
          <w:szCs w:val="20"/>
        </w:rPr>
        <w:t>Расторжение договора по обоюдному согласию сторон возможно только при отсутствии у владельца рекламной конструкции задолженности по плате за установку и эксплуатацию рекламной конструкции.</w:t>
      </w:r>
    </w:p>
    <w:p w14:paraId="53F3435D" w14:textId="77777777" w:rsidR="00E934CD" w:rsidRDefault="00E934CD" w:rsidP="00E934CD">
      <w:pPr>
        <w:widowControl w:val="0"/>
        <w:autoSpaceDE w:val="0"/>
        <w:autoSpaceDN w:val="0"/>
        <w:adjustRightInd w:val="0"/>
        <w:ind w:firstLine="540"/>
        <w:jc w:val="both"/>
        <w:rPr>
          <w:sz w:val="20"/>
          <w:szCs w:val="20"/>
        </w:rPr>
      </w:pPr>
      <w:r>
        <w:rPr>
          <w:sz w:val="20"/>
          <w:szCs w:val="20"/>
        </w:rPr>
        <w:t>6.5</w:t>
      </w:r>
      <w:r w:rsidRPr="002D6B29">
        <w:rPr>
          <w:sz w:val="20"/>
          <w:szCs w:val="20"/>
        </w:rPr>
        <w:t xml:space="preserve">. По требованию одной из сторон настоящий договор может быть расторгнут судом по основаниям, </w:t>
      </w:r>
    </w:p>
    <w:p w14:paraId="366C2D5D" w14:textId="77777777" w:rsidR="00E934CD" w:rsidRPr="002D6B29" w:rsidRDefault="00E934CD" w:rsidP="00E934CD">
      <w:pPr>
        <w:widowControl w:val="0"/>
        <w:autoSpaceDE w:val="0"/>
        <w:autoSpaceDN w:val="0"/>
        <w:adjustRightInd w:val="0"/>
        <w:jc w:val="both"/>
        <w:rPr>
          <w:sz w:val="20"/>
          <w:szCs w:val="20"/>
        </w:rPr>
      </w:pPr>
      <w:r w:rsidRPr="002D6B29">
        <w:rPr>
          <w:sz w:val="20"/>
          <w:szCs w:val="20"/>
        </w:rPr>
        <w:t>предусмотренным действующим законодательством.</w:t>
      </w:r>
    </w:p>
    <w:p w14:paraId="6F1515CF" w14:textId="77777777" w:rsidR="00E934CD" w:rsidRPr="002D6B29" w:rsidRDefault="00E934CD" w:rsidP="00E934CD">
      <w:pPr>
        <w:widowControl w:val="0"/>
        <w:autoSpaceDE w:val="0"/>
        <w:autoSpaceDN w:val="0"/>
        <w:adjustRightInd w:val="0"/>
        <w:ind w:firstLine="540"/>
        <w:jc w:val="both"/>
        <w:rPr>
          <w:sz w:val="20"/>
          <w:szCs w:val="20"/>
        </w:rPr>
      </w:pPr>
      <w:bookmarkStart w:id="16" w:name="Par511"/>
      <w:bookmarkEnd w:id="16"/>
      <w:r w:rsidRPr="002D6B29">
        <w:rPr>
          <w:sz w:val="20"/>
          <w:szCs w:val="20"/>
        </w:rPr>
        <w:t>6.</w:t>
      </w:r>
      <w:r>
        <w:rPr>
          <w:sz w:val="20"/>
          <w:szCs w:val="20"/>
        </w:rPr>
        <w:t>6</w:t>
      </w:r>
      <w:r w:rsidRPr="002D6B29">
        <w:rPr>
          <w:sz w:val="20"/>
          <w:szCs w:val="20"/>
        </w:rPr>
        <w:t>. Настоящий договор подлежит прекращению в случае отказа Администрации от исполнения настоящего договора:</w:t>
      </w:r>
    </w:p>
    <w:p w14:paraId="16F29BEA"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6.</w:t>
      </w:r>
      <w:r>
        <w:rPr>
          <w:sz w:val="20"/>
          <w:szCs w:val="20"/>
        </w:rPr>
        <w:t>6</w:t>
      </w:r>
      <w:r w:rsidRPr="002D6B29">
        <w:rPr>
          <w:sz w:val="20"/>
          <w:szCs w:val="20"/>
        </w:rPr>
        <w:t xml:space="preserve">.1. В случае невнесения владельцем рекламной конструкции платы за установку и эксплуатацию рекламной конструкции более двух </w:t>
      </w:r>
      <w:r>
        <w:rPr>
          <w:sz w:val="20"/>
          <w:szCs w:val="20"/>
        </w:rPr>
        <w:t>месяцев</w:t>
      </w:r>
      <w:r w:rsidRPr="002D6B29">
        <w:rPr>
          <w:sz w:val="20"/>
          <w:szCs w:val="20"/>
        </w:rPr>
        <w:t xml:space="preserve"> подряд.</w:t>
      </w:r>
    </w:p>
    <w:p w14:paraId="74542144"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6.6</w:t>
      </w:r>
      <w:r w:rsidRPr="002D6B29">
        <w:rPr>
          <w:sz w:val="20"/>
          <w:szCs w:val="20"/>
        </w:rPr>
        <w:t>.2. В случае использования владельцем рекламной конструкции объекта недвижимого имущества, к которому присоединяется рекламная конструкция (его части), не по назначению.</w:t>
      </w:r>
    </w:p>
    <w:p w14:paraId="5A8D35EC"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lastRenderedPageBreak/>
        <w:t>6.6</w:t>
      </w:r>
      <w:r w:rsidRPr="002D6B29">
        <w:rPr>
          <w:sz w:val="20"/>
          <w:szCs w:val="20"/>
        </w:rPr>
        <w:t>.3. В случае использования владельцем рекламной конструкции объекта недвижимого имущества, к которому присоединяется рекламная конструкция, способами, ухудшающими его качественные характеристики и экологическую обстановку.</w:t>
      </w:r>
    </w:p>
    <w:p w14:paraId="765A8143"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6.6</w:t>
      </w:r>
      <w:r w:rsidRPr="002D6B29">
        <w:rPr>
          <w:sz w:val="20"/>
          <w:szCs w:val="20"/>
        </w:rPr>
        <w:t>.4. В случае передачи владельцем рекламной конструкции своих прав и обязанностей по настоящему договору.</w:t>
      </w:r>
    </w:p>
    <w:p w14:paraId="091DE213"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6.6</w:t>
      </w:r>
      <w:r w:rsidRPr="002D6B29">
        <w:rPr>
          <w:sz w:val="20"/>
          <w:szCs w:val="20"/>
        </w:rPr>
        <w:t>.5. В случае невыполнения владельцем рекламной конструкции обязанности по размещению социальной рекламы.</w:t>
      </w:r>
    </w:p>
    <w:p w14:paraId="5A76BAC2"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6.6</w:t>
      </w:r>
      <w:r w:rsidRPr="002D6B29">
        <w:rPr>
          <w:sz w:val="20"/>
          <w:szCs w:val="20"/>
        </w:rPr>
        <w:t>.6. В случае невыполнения владельцем рекламной конструкции в установленные сроки трех и более выданных Администрацией требований, предписаний в течение одного года.</w:t>
      </w:r>
    </w:p>
    <w:p w14:paraId="17E785BC"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6.6</w:t>
      </w:r>
      <w:r w:rsidRPr="002D6B29">
        <w:rPr>
          <w:sz w:val="20"/>
          <w:szCs w:val="20"/>
        </w:rPr>
        <w:t>.7. В случае аннулирования или признания недействительным разрешения на установку рекламной конструкции.</w:t>
      </w:r>
    </w:p>
    <w:p w14:paraId="28024E4C" w14:textId="77777777" w:rsidR="00E934CD" w:rsidRPr="002D6B29" w:rsidRDefault="00E934CD" w:rsidP="00E934CD">
      <w:pPr>
        <w:widowControl w:val="0"/>
        <w:autoSpaceDE w:val="0"/>
        <w:autoSpaceDN w:val="0"/>
        <w:adjustRightInd w:val="0"/>
        <w:ind w:firstLine="540"/>
        <w:jc w:val="both"/>
        <w:rPr>
          <w:sz w:val="20"/>
          <w:szCs w:val="20"/>
        </w:rPr>
      </w:pPr>
      <w:r>
        <w:rPr>
          <w:sz w:val="20"/>
          <w:szCs w:val="20"/>
        </w:rPr>
        <w:t>6.7</w:t>
      </w:r>
      <w:r w:rsidRPr="002D6B29">
        <w:rPr>
          <w:sz w:val="20"/>
          <w:szCs w:val="20"/>
        </w:rPr>
        <w:t xml:space="preserve">. При наличии оснований для одностороннего отказа от исполнения настоящего договора, предусмотренных </w:t>
      </w:r>
      <w:hyperlink w:anchor="Par511" w:history="1">
        <w:r w:rsidRPr="002D6B29">
          <w:rPr>
            <w:sz w:val="20"/>
            <w:szCs w:val="20"/>
          </w:rPr>
          <w:t>пунктом 6.7</w:t>
        </w:r>
      </w:hyperlink>
      <w:r w:rsidRPr="002D6B29">
        <w:rPr>
          <w:sz w:val="20"/>
          <w:szCs w:val="20"/>
        </w:rPr>
        <w:t xml:space="preserve"> настоящего договора, Администрация вправе направить письменное уведомление владельцу рекламной конструкции о расторжении настоящего договора в одностороннем порядке. При направлении владельцу рекламной конструкции такого уведомления настоящий договор считается расторгнутым с даты, указанной в таком уведомлении.</w:t>
      </w:r>
    </w:p>
    <w:p w14:paraId="7B827AA5" w14:textId="77777777" w:rsidR="00E934CD" w:rsidRPr="002D6B29" w:rsidRDefault="00E934CD" w:rsidP="00E934CD">
      <w:pPr>
        <w:widowControl w:val="0"/>
        <w:autoSpaceDE w:val="0"/>
        <w:autoSpaceDN w:val="0"/>
        <w:adjustRightInd w:val="0"/>
        <w:rPr>
          <w:sz w:val="20"/>
          <w:szCs w:val="20"/>
        </w:rPr>
      </w:pPr>
    </w:p>
    <w:p w14:paraId="57A7FF41" w14:textId="77777777" w:rsidR="00E934CD" w:rsidRPr="002D6B29" w:rsidRDefault="00E934CD" w:rsidP="00E934CD">
      <w:pPr>
        <w:widowControl w:val="0"/>
        <w:autoSpaceDE w:val="0"/>
        <w:autoSpaceDN w:val="0"/>
        <w:adjustRightInd w:val="0"/>
        <w:jc w:val="center"/>
        <w:outlineLvl w:val="2"/>
        <w:rPr>
          <w:sz w:val="20"/>
          <w:szCs w:val="20"/>
        </w:rPr>
      </w:pPr>
      <w:bookmarkStart w:id="17" w:name="Par521"/>
      <w:bookmarkEnd w:id="17"/>
      <w:r w:rsidRPr="002D6B29">
        <w:rPr>
          <w:sz w:val="20"/>
          <w:szCs w:val="20"/>
        </w:rPr>
        <w:t>7. Заключительные положения</w:t>
      </w:r>
    </w:p>
    <w:p w14:paraId="62F84F6E"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7.1. Настоящий договор в период его действия может быть изменен или дополнен по обоюдному соглашению Сторон. Все изменения и дополнения к настоящему договору оформляются путем подписания обеими Сторонами дополнительного соглашения, которое становится неотъемлемой частью настоящего договора.</w:t>
      </w:r>
    </w:p>
    <w:p w14:paraId="6B0C2199"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7.2. Взаимоотношения Сторон, не урегулированные настоящим договором, регламентируются действующим законодательством.</w:t>
      </w:r>
    </w:p>
    <w:p w14:paraId="4B71E756"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7.3. Споры, вытекающие из настоящего договора, рассматриваются в судебном порядке в соответствии с действующим законодательством.</w:t>
      </w:r>
    </w:p>
    <w:p w14:paraId="6BC4B8B7" w14:textId="77777777" w:rsidR="00E934CD" w:rsidRDefault="00E934CD" w:rsidP="00E934CD">
      <w:pPr>
        <w:widowControl w:val="0"/>
        <w:autoSpaceDE w:val="0"/>
        <w:autoSpaceDN w:val="0"/>
        <w:adjustRightInd w:val="0"/>
        <w:ind w:firstLine="540"/>
        <w:jc w:val="both"/>
        <w:rPr>
          <w:sz w:val="20"/>
          <w:szCs w:val="20"/>
        </w:rPr>
      </w:pPr>
      <w:r w:rsidRPr="002D6B29">
        <w:rPr>
          <w:sz w:val="20"/>
          <w:szCs w:val="20"/>
        </w:rPr>
        <w:t>7.4. Стороны вправе направлять друг другу письма (уведомления, требования) по почте заказным письмом с уведомлением о вручении либо путем вручения непосредственно адресату под расписку, а также на электронную почту и по факсимильной связи. Если письмо (уведомление, требование) направляется адресату по почте, адресат считается получившим письмо (уведомление, требование) в случае его направления по последнему известному месту нахождения адресата, даже</w:t>
      </w:r>
      <w:r>
        <w:rPr>
          <w:sz w:val="20"/>
          <w:szCs w:val="20"/>
        </w:rPr>
        <w:t xml:space="preserve"> </w:t>
      </w:r>
      <w:r w:rsidRPr="002D6B29">
        <w:rPr>
          <w:sz w:val="20"/>
          <w:szCs w:val="20"/>
        </w:rPr>
        <w:t xml:space="preserve"> в случае </w:t>
      </w:r>
      <w:r>
        <w:rPr>
          <w:sz w:val="20"/>
          <w:szCs w:val="20"/>
        </w:rPr>
        <w:t xml:space="preserve"> </w:t>
      </w:r>
      <w:r w:rsidRPr="002D6B29">
        <w:rPr>
          <w:sz w:val="20"/>
          <w:szCs w:val="20"/>
        </w:rPr>
        <w:t>отсутствия</w:t>
      </w:r>
      <w:r>
        <w:rPr>
          <w:sz w:val="20"/>
          <w:szCs w:val="20"/>
        </w:rPr>
        <w:t xml:space="preserve"> </w:t>
      </w:r>
      <w:r w:rsidRPr="002D6B29">
        <w:rPr>
          <w:sz w:val="20"/>
          <w:szCs w:val="20"/>
        </w:rPr>
        <w:t xml:space="preserve"> адресата</w:t>
      </w:r>
      <w:r>
        <w:rPr>
          <w:sz w:val="20"/>
          <w:szCs w:val="20"/>
        </w:rPr>
        <w:t xml:space="preserve"> </w:t>
      </w:r>
      <w:r w:rsidRPr="002D6B29">
        <w:rPr>
          <w:sz w:val="20"/>
          <w:szCs w:val="20"/>
        </w:rPr>
        <w:t xml:space="preserve"> по </w:t>
      </w:r>
    </w:p>
    <w:p w14:paraId="74EF2296" w14:textId="77777777" w:rsidR="00E934CD" w:rsidRPr="002D6B29" w:rsidRDefault="00E934CD" w:rsidP="00E934CD">
      <w:pPr>
        <w:widowControl w:val="0"/>
        <w:autoSpaceDE w:val="0"/>
        <w:autoSpaceDN w:val="0"/>
        <w:adjustRightInd w:val="0"/>
        <w:jc w:val="both"/>
        <w:rPr>
          <w:sz w:val="20"/>
          <w:szCs w:val="20"/>
        </w:rPr>
      </w:pPr>
      <w:r w:rsidRPr="002D6B29">
        <w:rPr>
          <w:sz w:val="20"/>
          <w:szCs w:val="20"/>
        </w:rPr>
        <w:t>указанному адресу. Если письмо (уведомление, требование) направляется адресату по электронной почте или факсимильной связи, адресат считается получившим письмо (уведомление, требование) в случае его направления по адресу электронной почты и (или) номеру факса, указанным в настоящем договоре.</w:t>
      </w:r>
    </w:p>
    <w:p w14:paraId="150EDA18" w14:textId="77777777" w:rsidR="00E934CD" w:rsidRPr="002D6B29" w:rsidRDefault="00E934CD" w:rsidP="00E934CD">
      <w:pPr>
        <w:widowControl w:val="0"/>
        <w:autoSpaceDE w:val="0"/>
        <w:autoSpaceDN w:val="0"/>
        <w:adjustRightInd w:val="0"/>
        <w:ind w:firstLine="540"/>
        <w:jc w:val="both"/>
        <w:rPr>
          <w:sz w:val="20"/>
          <w:szCs w:val="20"/>
        </w:rPr>
      </w:pPr>
      <w:r w:rsidRPr="002D6B29">
        <w:rPr>
          <w:sz w:val="20"/>
          <w:szCs w:val="20"/>
        </w:rPr>
        <w:t>7.5. Настоящий договор составлен в двух экземплярах (по одному для каждой из Сторон), имеющих равную юридическую силу.</w:t>
      </w:r>
    </w:p>
    <w:p w14:paraId="75D17919" w14:textId="77777777" w:rsidR="00E934CD" w:rsidRPr="002D6B29" w:rsidRDefault="00E934CD" w:rsidP="00E934CD">
      <w:pPr>
        <w:widowControl w:val="0"/>
        <w:autoSpaceDE w:val="0"/>
        <w:autoSpaceDN w:val="0"/>
        <w:adjustRightInd w:val="0"/>
        <w:rPr>
          <w:sz w:val="20"/>
          <w:szCs w:val="20"/>
        </w:rPr>
      </w:pPr>
    </w:p>
    <w:p w14:paraId="001F9EA2" w14:textId="77777777" w:rsidR="00E934CD" w:rsidRPr="002D6B29" w:rsidRDefault="00E934CD" w:rsidP="00E934CD">
      <w:pPr>
        <w:widowControl w:val="0"/>
        <w:autoSpaceDE w:val="0"/>
        <w:autoSpaceDN w:val="0"/>
        <w:adjustRightInd w:val="0"/>
        <w:jc w:val="center"/>
        <w:outlineLvl w:val="2"/>
        <w:rPr>
          <w:sz w:val="20"/>
          <w:szCs w:val="20"/>
        </w:rPr>
      </w:pPr>
      <w:bookmarkStart w:id="18" w:name="Par529"/>
      <w:bookmarkEnd w:id="18"/>
      <w:r w:rsidRPr="002D6B29">
        <w:rPr>
          <w:sz w:val="20"/>
          <w:szCs w:val="20"/>
        </w:rPr>
        <w:t>8. Адреса и реквизиты и подписи сторон</w:t>
      </w:r>
    </w:p>
    <w:p w14:paraId="58156BB7" w14:textId="4CC88DA2" w:rsidR="00E934CD" w:rsidRPr="002D6B29" w:rsidRDefault="00E934CD" w:rsidP="00E934CD">
      <w:pPr>
        <w:widowControl w:val="0"/>
        <w:jc w:val="both"/>
        <w:rPr>
          <w:sz w:val="20"/>
          <w:szCs w:val="20"/>
        </w:rPr>
      </w:pPr>
      <w:r w:rsidRPr="002D6B29">
        <w:rPr>
          <w:b/>
          <w:sz w:val="20"/>
          <w:szCs w:val="20"/>
        </w:rPr>
        <w:t xml:space="preserve">Администрация: </w:t>
      </w:r>
      <w:r w:rsidRPr="002D6B29">
        <w:rPr>
          <w:i/>
          <w:sz w:val="20"/>
          <w:szCs w:val="20"/>
          <w:u w:val="single"/>
        </w:rPr>
        <w:t xml:space="preserve"> </w:t>
      </w:r>
      <w:r w:rsidRPr="002D6B29">
        <w:rPr>
          <w:b/>
          <w:i/>
          <w:sz w:val="20"/>
          <w:szCs w:val="20"/>
          <w:u w:val="single"/>
        </w:rPr>
        <w:t xml:space="preserve">Администрация </w:t>
      </w:r>
      <w:r w:rsidR="001351C4" w:rsidRPr="001351C4">
        <w:rPr>
          <w:b/>
          <w:i/>
          <w:sz w:val="20"/>
          <w:szCs w:val="20"/>
          <w:u w:val="single"/>
        </w:rPr>
        <w:t>муниципального</w:t>
      </w:r>
      <w:r>
        <w:rPr>
          <w:b/>
          <w:i/>
          <w:sz w:val="20"/>
          <w:szCs w:val="20"/>
          <w:u w:val="single"/>
        </w:rPr>
        <w:t xml:space="preserve"> округа город Чкаловск Нижегородской области</w:t>
      </w:r>
      <w:r w:rsidRPr="002D6B29">
        <w:rPr>
          <w:b/>
          <w:i/>
          <w:sz w:val="20"/>
          <w:szCs w:val="20"/>
          <w:u w:val="single"/>
        </w:rPr>
        <w:t xml:space="preserve"> </w:t>
      </w:r>
    </w:p>
    <w:p w14:paraId="48D23488" w14:textId="219942A6" w:rsidR="00E934CD" w:rsidRPr="002D6B29" w:rsidRDefault="00E934CD" w:rsidP="00E934CD">
      <w:pPr>
        <w:widowControl w:val="0"/>
        <w:jc w:val="both"/>
        <w:rPr>
          <w:sz w:val="20"/>
          <w:szCs w:val="20"/>
        </w:rPr>
      </w:pPr>
      <w:r w:rsidRPr="002D6B29">
        <w:rPr>
          <w:b/>
          <w:sz w:val="20"/>
          <w:szCs w:val="20"/>
        </w:rPr>
        <w:t>Юридический адрес:</w:t>
      </w:r>
      <w:r w:rsidRPr="002D6B29">
        <w:rPr>
          <w:sz w:val="20"/>
          <w:szCs w:val="20"/>
        </w:rPr>
        <w:t xml:space="preserve"> </w:t>
      </w:r>
      <w:r w:rsidRPr="002D6B29">
        <w:rPr>
          <w:b/>
          <w:i/>
          <w:sz w:val="20"/>
          <w:szCs w:val="20"/>
          <w:u w:val="single"/>
        </w:rPr>
        <w:t xml:space="preserve">Нижегородская область, </w:t>
      </w:r>
      <w:r w:rsidR="002251B5">
        <w:rPr>
          <w:b/>
          <w:i/>
          <w:sz w:val="20"/>
          <w:szCs w:val="20"/>
          <w:u w:val="single"/>
        </w:rPr>
        <w:t>м</w:t>
      </w:r>
      <w:r>
        <w:rPr>
          <w:b/>
          <w:i/>
          <w:sz w:val="20"/>
          <w:szCs w:val="20"/>
          <w:u w:val="single"/>
        </w:rPr>
        <w:t xml:space="preserve">.о.г. Чкаловск, </w:t>
      </w:r>
      <w:r w:rsidRPr="002D6B29">
        <w:rPr>
          <w:b/>
          <w:i/>
          <w:sz w:val="20"/>
          <w:szCs w:val="20"/>
          <w:u w:val="single"/>
        </w:rPr>
        <w:t>город Чкаловск, площадь Комсомольская, дом 2.</w:t>
      </w:r>
    </w:p>
    <w:p w14:paraId="43362098" w14:textId="77777777" w:rsidR="00E934CD" w:rsidRDefault="00E934CD" w:rsidP="00E934CD">
      <w:pPr>
        <w:widowControl w:val="0"/>
        <w:jc w:val="both"/>
        <w:rPr>
          <w:sz w:val="20"/>
          <w:szCs w:val="20"/>
        </w:rPr>
      </w:pPr>
      <w:r w:rsidRPr="002D6B29">
        <w:rPr>
          <w:sz w:val="20"/>
          <w:szCs w:val="20"/>
        </w:rPr>
        <w:t xml:space="preserve">   </w:t>
      </w:r>
    </w:p>
    <w:p w14:paraId="0E8D433C" w14:textId="77777777" w:rsidR="00E934CD" w:rsidRPr="002D6B29" w:rsidRDefault="00E934CD" w:rsidP="00E934CD">
      <w:pPr>
        <w:widowControl w:val="0"/>
        <w:jc w:val="both"/>
        <w:rPr>
          <w:sz w:val="20"/>
          <w:szCs w:val="20"/>
        </w:rPr>
      </w:pPr>
    </w:p>
    <w:p w14:paraId="5C590A5F" w14:textId="53C89A07" w:rsidR="00E934CD" w:rsidRPr="002D6B29" w:rsidRDefault="00E934CD" w:rsidP="00E934CD">
      <w:pPr>
        <w:widowControl w:val="0"/>
        <w:jc w:val="both"/>
        <w:rPr>
          <w:sz w:val="20"/>
          <w:szCs w:val="20"/>
        </w:rPr>
      </w:pPr>
      <w:r w:rsidRPr="002D6B29">
        <w:rPr>
          <w:sz w:val="20"/>
          <w:szCs w:val="20"/>
        </w:rPr>
        <w:t>____________________________</w:t>
      </w:r>
    </w:p>
    <w:p w14:paraId="5EEFB37B" w14:textId="77777777" w:rsidR="00E934CD" w:rsidRPr="002D6B29" w:rsidRDefault="00E934CD" w:rsidP="00E934CD">
      <w:pPr>
        <w:widowControl w:val="0"/>
        <w:jc w:val="both"/>
        <w:rPr>
          <w:sz w:val="20"/>
          <w:szCs w:val="20"/>
        </w:rPr>
      </w:pPr>
      <w:r w:rsidRPr="002D6B29">
        <w:rPr>
          <w:sz w:val="20"/>
          <w:szCs w:val="20"/>
        </w:rPr>
        <w:t>м.п.</w:t>
      </w:r>
    </w:p>
    <w:p w14:paraId="2CC54EC6" w14:textId="77777777" w:rsidR="00E934CD" w:rsidRPr="002D6B29" w:rsidRDefault="00E934CD" w:rsidP="00E934CD">
      <w:pPr>
        <w:widowControl w:val="0"/>
        <w:jc w:val="both"/>
        <w:rPr>
          <w:sz w:val="20"/>
          <w:szCs w:val="20"/>
        </w:rPr>
      </w:pPr>
    </w:p>
    <w:p w14:paraId="286BDAA6" w14:textId="77777777" w:rsidR="00E934CD" w:rsidRDefault="00E934CD" w:rsidP="00E934CD">
      <w:pPr>
        <w:widowControl w:val="0"/>
        <w:jc w:val="both"/>
        <w:rPr>
          <w:sz w:val="20"/>
          <w:szCs w:val="20"/>
        </w:rPr>
      </w:pPr>
      <w:r w:rsidRPr="002D6B29">
        <w:rPr>
          <w:sz w:val="20"/>
          <w:szCs w:val="20"/>
        </w:rPr>
        <w:tab/>
      </w:r>
    </w:p>
    <w:p w14:paraId="4CAFC82D" w14:textId="768CBFB8" w:rsidR="00E934CD" w:rsidRPr="002D6B29" w:rsidRDefault="00E934CD" w:rsidP="00E934CD">
      <w:pPr>
        <w:widowControl w:val="0"/>
        <w:jc w:val="both"/>
        <w:rPr>
          <w:b/>
          <w:sz w:val="20"/>
          <w:szCs w:val="20"/>
        </w:rPr>
      </w:pPr>
      <w:r w:rsidRPr="002D6B29">
        <w:rPr>
          <w:b/>
          <w:iCs/>
          <w:sz w:val="20"/>
          <w:szCs w:val="20"/>
        </w:rPr>
        <w:t>Владелец рекламной конструкции:</w:t>
      </w:r>
      <w:r w:rsidRPr="002D6B29">
        <w:rPr>
          <w:bCs/>
          <w:iCs/>
          <w:sz w:val="20"/>
          <w:szCs w:val="20"/>
        </w:rPr>
        <w:t xml:space="preserve">  </w:t>
      </w:r>
      <w:r>
        <w:rPr>
          <w:bCs/>
          <w:iCs/>
          <w:sz w:val="20"/>
          <w:szCs w:val="20"/>
        </w:rPr>
        <w:t>___________</w:t>
      </w:r>
      <w:r w:rsidR="00817EA8">
        <w:rPr>
          <w:bCs/>
          <w:iCs/>
          <w:sz w:val="20"/>
          <w:szCs w:val="20"/>
        </w:rPr>
        <w:t>_____</w:t>
      </w:r>
      <w:r>
        <w:rPr>
          <w:bCs/>
          <w:iCs/>
          <w:sz w:val="20"/>
          <w:szCs w:val="20"/>
        </w:rPr>
        <w:t>________</w:t>
      </w:r>
    </w:p>
    <w:p w14:paraId="4B6A2C23" w14:textId="77777777" w:rsidR="00817EA8" w:rsidRDefault="00817EA8" w:rsidP="00E934CD">
      <w:pPr>
        <w:widowControl w:val="0"/>
        <w:jc w:val="both"/>
        <w:rPr>
          <w:b/>
          <w:sz w:val="20"/>
          <w:szCs w:val="20"/>
        </w:rPr>
      </w:pPr>
    </w:p>
    <w:p w14:paraId="0E9F5731" w14:textId="51C9F288" w:rsidR="00E934CD" w:rsidRPr="002D6B29" w:rsidRDefault="00E934CD" w:rsidP="00E934CD">
      <w:pPr>
        <w:widowControl w:val="0"/>
        <w:jc w:val="both"/>
        <w:rPr>
          <w:b/>
          <w:i/>
          <w:sz w:val="20"/>
          <w:szCs w:val="20"/>
          <w:u w:val="single"/>
        </w:rPr>
      </w:pPr>
      <w:r w:rsidRPr="002D6B29">
        <w:rPr>
          <w:b/>
          <w:sz w:val="20"/>
          <w:szCs w:val="20"/>
        </w:rPr>
        <w:t>Адрес:</w:t>
      </w:r>
      <w:r w:rsidRPr="00CE1847">
        <w:rPr>
          <w:sz w:val="20"/>
          <w:szCs w:val="20"/>
        </w:rPr>
        <w:t xml:space="preserve"> </w:t>
      </w:r>
      <w:r w:rsidRPr="00CE1847">
        <w:rPr>
          <w:i/>
          <w:iCs/>
          <w:sz w:val="20"/>
          <w:szCs w:val="20"/>
          <w:u w:val="single"/>
        </w:rPr>
        <w:t>________________________________________________</w:t>
      </w:r>
      <w:r w:rsidRPr="002D6B29">
        <w:rPr>
          <w:b/>
          <w:i/>
          <w:iCs/>
          <w:sz w:val="20"/>
          <w:szCs w:val="20"/>
          <w:u w:val="single"/>
        </w:rPr>
        <w:t xml:space="preserve"> </w:t>
      </w:r>
    </w:p>
    <w:p w14:paraId="11E0BB69" w14:textId="77777777" w:rsidR="00E934CD" w:rsidRDefault="00E934CD" w:rsidP="00E934CD">
      <w:pPr>
        <w:widowControl w:val="0"/>
        <w:ind w:firstLine="709"/>
        <w:jc w:val="center"/>
        <w:rPr>
          <w:b/>
          <w:i/>
          <w:sz w:val="20"/>
          <w:szCs w:val="20"/>
          <w:u w:val="single"/>
        </w:rPr>
      </w:pPr>
    </w:p>
    <w:p w14:paraId="75825EFE" w14:textId="77777777" w:rsidR="00E934CD" w:rsidRPr="002D6B29" w:rsidRDefault="00E934CD" w:rsidP="00E934CD">
      <w:pPr>
        <w:widowControl w:val="0"/>
        <w:ind w:firstLine="709"/>
        <w:jc w:val="center"/>
        <w:rPr>
          <w:b/>
          <w:i/>
          <w:sz w:val="20"/>
          <w:szCs w:val="20"/>
          <w:u w:val="single"/>
        </w:rPr>
      </w:pPr>
    </w:p>
    <w:p w14:paraId="25832ACA" w14:textId="77777777" w:rsidR="00E934CD" w:rsidRDefault="00E934CD" w:rsidP="00E934CD">
      <w:pPr>
        <w:widowControl w:val="0"/>
        <w:jc w:val="both"/>
        <w:rPr>
          <w:sz w:val="20"/>
          <w:szCs w:val="20"/>
        </w:rPr>
      </w:pPr>
    </w:p>
    <w:p w14:paraId="340D4C3E" w14:textId="77777777" w:rsidR="00E934CD" w:rsidRPr="00EB41A5" w:rsidRDefault="00E934CD" w:rsidP="00E934CD">
      <w:pPr>
        <w:widowControl w:val="0"/>
        <w:jc w:val="both"/>
        <w:rPr>
          <w:sz w:val="20"/>
          <w:szCs w:val="20"/>
        </w:rPr>
      </w:pPr>
      <w:r w:rsidRPr="002D6B29">
        <w:rPr>
          <w:sz w:val="20"/>
          <w:szCs w:val="20"/>
        </w:rPr>
        <w:t xml:space="preserve">____________________________ </w:t>
      </w:r>
    </w:p>
    <w:p w14:paraId="7D32BD96" w14:textId="77777777" w:rsidR="00E934CD" w:rsidRPr="002D6B29" w:rsidRDefault="00E934CD" w:rsidP="00E934CD">
      <w:pPr>
        <w:widowControl w:val="0"/>
        <w:jc w:val="both"/>
        <w:rPr>
          <w:sz w:val="20"/>
          <w:szCs w:val="20"/>
        </w:rPr>
      </w:pPr>
      <w:r w:rsidRPr="002D6B29">
        <w:rPr>
          <w:sz w:val="20"/>
          <w:szCs w:val="20"/>
        </w:rPr>
        <w:t>м.п.</w:t>
      </w:r>
    </w:p>
    <w:p w14:paraId="1EA0263F" w14:textId="77777777" w:rsidR="00E934CD" w:rsidRDefault="00E934CD" w:rsidP="00E934CD">
      <w:pPr>
        <w:jc w:val="right"/>
        <w:rPr>
          <w:sz w:val="16"/>
        </w:rPr>
      </w:pPr>
    </w:p>
    <w:p w14:paraId="00E7F105" w14:textId="77777777" w:rsidR="00E934CD" w:rsidRDefault="00E934CD" w:rsidP="00E934CD">
      <w:pPr>
        <w:jc w:val="right"/>
        <w:rPr>
          <w:sz w:val="16"/>
        </w:rPr>
      </w:pPr>
    </w:p>
    <w:p w14:paraId="5D15EDC9" w14:textId="77777777" w:rsidR="00E934CD" w:rsidRDefault="00E934CD" w:rsidP="00E934CD">
      <w:pPr>
        <w:jc w:val="right"/>
        <w:rPr>
          <w:sz w:val="16"/>
        </w:rPr>
      </w:pPr>
    </w:p>
    <w:p w14:paraId="2D500EDD" w14:textId="77777777" w:rsidR="00E934CD" w:rsidRDefault="00E934CD" w:rsidP="00E934CD">
      <w:pPr>
        <w:jc w:val="right"/>
        <w:rPr>
          <w:sz w:val="16"/>
        </w:rPr>
      </w:pPr>
    </w:p>
    <w:p w14:paraId="7357073A" w14:textId="77777777" w:rsidR="00E934CD" w:rsidRDefault="00E934CD" w:rsidP="00E934CD">
      <w:pPr>
        <w:jc w:val="right"/>
        <w:rPr>
          <w:sz w:val="16"/>
        </w:rPr>
      </w:pPr>
    </w:p>
    <w:p w14:paraId="6CBD3F31" w14:textId="77777777" w:rsidR="00E934CD" w:rsidRDefault="00E934CD" w:rsidP="00E934CD">
      <w:pPr>
        <w:jc w:val="right"/>
        <w:rPr>
          <w:sz w:val="16"/>
        </w:rPr>
      </w:pPr>
    </w:p>
    <w:p w14:paraId="332E3635" w14:textId="77777777" w:rsidR="00E934CD" w:rsidRDefault="00E934CD" w:rsidP="00E934CD">
      <w:pPr>
        <w:jc w:val="right"/>
        <w:rPr>
          <w:sz w:val="16"/>
        </w:rPr>
      </w:pPr>
    </w:p>
    <w:sectPr w:rsidR="00E934CD" w:rsidSect="00C5186E">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B3B57"/>
    <w:multiLevelType w:val="hybridMultilevel"/>
    <w:tmpl w:val="3F145E72"/>
    <w:lvl w:ilvl="0" w:tplc="E376C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61436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039"/>
    <w:rsid w:val="00000C37"/>
    <w:rsid w:val="000107F7"/>
    <w:rsid w:val="00073D86"/>
    <w:rsid w:val="000B1C75"/>
    <w:rsid w:val="000E50B4"/>
    <w:rsid w:val="001351C4"/>
    <w:rsid w:val="00137599"/>
    <w:rsid w:val="001A4FA6"/>
    <w:rsid w:val="002251B5"/>
    <w:rsid w:val="0023556F"/>
    <w:rsid w:val="003210B1"/>
    <w:rsid w:val="00327598"/>
    <w:rsid w:val="0033596C"/>
    <w:rsid w:val="003448C3"/>
    <w:rsid w:val="0034492C"/>
    <w:rsid w:val="00371F5D"/>
    <w:rsid w:val="003B01EA"/>
    <w:rsid w:val="003C79AD"/>
    <w:rsid w:val="00434039"/>
    <w:rsid w:val="00464FD0"/>
    <w:rsid w:val="004A5160"/>
    <w:rsid w:val="005E1B1F"/>
    <w:rsid w:val="005E3FF9"/>
    <w:rsid w:val="005F0125"/>
    <w:rsid w:val="00604463"/>
    <w:rsid w:val="00610BC8"/>
    <w:rsid w:val="0064655E"/>
    <w:rsid w:val="00672060"/>
    <w:rsid w:val="006C0B77"/>
    <w:rsid w:val="006C5013"/>
    <w:rsid w:val="00737FB4"/>
    <w:rsid w:val="00751DB9"/>
    <w:rsid w:val="00784124"/>
    <w:rsid w:val="0079777D"/>
    <w:rsid w:val="007B41AA"/>
    <w:rsid w:val="007D37B4"/>
    <w:rsid w:val="007D4E79"/>
    <w:rsid w:val="007E7263"/>
    <w:rsid w:val="00817EA8"/>
    <w:rsid w:val="008242FF"/>
    <w:rsid w:val="00834967"/>
    <w:rsid w:val="00870751"/>
    <w:rsid w:val="00895E05"/>
    <w:rsid w:val="008D39DC"/>
    <w:rsid w:val="00922C48"/>
    <w:rsid w:val="009944BB"/>
    <w:rsid w:val="009D408A"/>
    <w:rsid w:val="00A0030B"/>
    <w:rsid w:val="00A05733"/>
    <w:rsid w:val="00A91616"/>
    <w:rsid w:val="00A918AF"/>
    <w:rsid w:val="00B0385C"/>
    <w:rsid w:val="00B1185C"/>
    <w:rsid w:val="00B3468F"/>
    <w:rsid w:val="00B41129"/>
    <w:rsid w:val="00B73FD8"/>
    <w:rsid w:val="00B915B7"/>
    <w:rsid w:val="00C379CE"/>
    <w:rsid w:val="00C4316B"/>
    <w:rsid w:val="00C5186E"/>
    <w:rsid w:val="00C73DB1"/>
    <w:rsid w:val="00C938FA"/>
    <w:rsid w:val="00CB6497"/>
    <w:rsid w:val="00D025B0"/>
    <w:rsid w:val="00D359E8"/>
    <w:rsid w:val="00D5683A"/>
    <w:rsid w:val="00DB461C"/>
    <w:rsid w:val="00DC17F9"/>
    <w:rsid w:val="00DC3098"/>
    <w:rsid w:val="00E3659E"/>
    <w:rsid w:val="00E44D8B"/>
    <w:rsid w:val="00E934CD"/>
    <w:rsid w:val="00EA59DF"/>
    <w:rsid w:val="00EC7175"/>
    <w:rsid w:val="00EE4070"/>
    <w:rsid w:val="00F00B90"/>
    <w:rsid w:val="00F073F9"/>
    <w:rsid w:val="00F078E9"/>
    <w:rsid w:val="00F12C76"/>
    <w:rsid w:val="00F5116C"/>
    <w:rsid w:val="00F9779E"/>
    <w:rsid w:val="00FB0E36"/>
    <w:rsid w:val="00FB3153"/>
    <w:rsid w:val="00FE4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ABF"/>
  <w15:chartTrackingRefBased/>
  <w15:docId w15:val="{DA55704D-C0D3-47B7-ADAD-8EECA9AE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56F"/>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4039"/>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
    <w:name w:val="ConsPlusTitle"/>
    <w:rsid w:val="00434039"/>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TitlePage">
    <w:name w:val="ConsPlusTitlePage"/>
    <w:rsid w:val="00434039"/>
    <w:pPr>
      <w:widowControl w:val="0"/>
      <w:autoSpaceDE w:val="0"/>
      <w:autoSpaceDN w:val="0"/>
      <w:spacing w:after="0" w:line="240" w:lineRule="auto"/>
    </w:pPr>
    <w:rPr>
      <w:rFonts w:ascii="Tahoma" w:eastAsiaTheme="minorEastAsia" w:hAnsi="Tahoma" w:cs="Tahoma"/>
      <w:sz w:val="20"/>
      <w:lang w:eastAsia="ru-RU"/>
    </w:rPr>
  </w:style>
  <w:style w:type="paragraph" w:styleId="a3">
    <w:name w:val="Body Text Indent"/>
    <w:basedOn w:val="a"/>
    <w:link w:val="a4"/>
    <w:uiPriority w:val="99"/>
    <w:unhideWhenUsed/>
    <w:rsid w:val="000B1C75"/>
    <w:pPr>
      <w:spacing w:after="120"/>
      <w:ind w:left="283"/>
    </w:pPr>
  </w:style>
  <w:style w:type="character" w:customStyle="1" w:styleId="a4">
    <w:name w:val="Основной текст с отступом Знак"/>
    <w:basedOn w:val="a0"/>
    <w:link w:val="a3"/>
    <w:uiPriority w:val="99"/>
    <w:rsid w:val="000B1C75"/>
    <w:rPr>
      <w:rFonts w:ascii="Times New Roman" w:eastAsia="Times New Roman" w:hAnsi="Times New Roman" w:cs="Times New Roman"/>
      <w:kern w:val="0"/>
      <w:sz w:val="24"/>
      <w:szCs w:val="24"/>
      <w:lang w:eastAsia="ru-RU"/>
      <w14:ligatures w14:val="none"/>
    </w:rPr>
  </w:style>
  <w:style w:type="character" w:styleId="a5">
    <w:name w:val="Hyperlink"/>
    <w:basedOn w:val="a0"/>
    <w:uiPriority w:val="99"/>
    <w:unhideWhenUsed/>
    <w:rsid w:val="00DB461C"/>
    <w:rPr>
      <w:rFonts w:cs="Times New Roman"/>
      <w:color w:val="0000FF"/>
      <w:u w:val="single"/>
    </w:rPr>
  </w:style>
  <w:style w:type="paragraph" w:styleId="a6">
    <w:name w:val="Body Text"/>
    <w:basedOn w:val="a"/>
    <w:link w:val="a7"/>
    <w:uiPriority w:val="99"/>
    <w:semiHidden/>
    <w:unhideWhenUsed/>
    <w:rsid w:val="0033596C"/>
    <w:pPr>
      <w:spacing w:after="120"/>
    </w:pPr>
  </w:style>
  <w:style w:type="character" w:customStyle="1" w:styleId="a7">
    <w:name w:val="Основной текст Знак"/>
    <w:basedOn w:val="a0"/>
    <w:link w:val="a6"/>
    <w:uiPriority w:val="99"/>
    <w:semiHidden/>
    <w:rsid w:val="0033596C"/>
    <w:rPr>
      <w:rFonts w:ascii="Times New Roman" w:eastAsia="Times New Roman" w:hAnsi="Times New Roman" w:cs="Times New Roman"/>
      <w:kern w:val="0"/>
      <w:sz w:val="24"/>
      <w:szCs w:val="24"/>
      <w:lang w:eastAsia="ru-RU"/>
      <w14:ligatures w14:val="none"/>
    </w:rPr>
  </w:style>
  <w:style w:type="paragraph" w:styleId="2">
    <w:name w:val="Body Text Indent 2"/>
    <w:basedOn w:val="a"/>
    <w:link w:val="20"/>
    <w:rsid w:val="0033596C"/>
    <w:pPr>
      <w:spacing w:after="120" w:line="480" w:lineRule="auto"/>
      <w:ind w:left="283"/>
    </w:pPr>
  </w:style>
  <w:style w:type="character" w:customStyle="1" w:styleId="20">
    <w:name w:val="Основной текст с отступом 2 Знак"/>
    <w:basedOn w:val="a0"/>
    <w:link w:val="2"/>
    <w:rsid w:val="0033596C"/>
    <w:rPr>
      <w:rFonts w:ascii="Times New Roman" w:eastAsia="Times New Roman" w:hAnsi="Times New Roman" w:cs="Times New Roman"/>
      <w:kern w:val="0"/>
      <w:sz w:val="24"/>
      <w:szCs w:val="24"/>
      <w:lang w:eastAsia="ru-RU"/>
      <w14:ligatures w14:val="none"/>
    </w:rPr>
  </w:style>
  <w:style w:type="paragraph" w:customStyle="1" w:styleId="a8">
    <w:basedOn w:val="a"/>
    <w:next w:val="a9"/>
    <w:qFormat/>
    <w:rsid w:val="00817EA8"/>
    <w:pPr>
      <w:jc w:val="center"/>
    </w:pPr>
    <w:rPr>
      <w:b/>
      <w:bCs/>
      <w:sz w:val="28"/>
    </w:rPr>
  </w:style>
  <w:style w:type="paragraph" w:styleId="a9">
    <w:name w:val="Title"/>
    <w:basedOn w:val="a"/>
    <w:next w:val="a"/>
    <w:link w:val="aa"/>
    <w:uiPriority w:val="10"/>
    <w:qFormat/>
    <w:rsid w:val="00817EA8"/>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817EA8"/>
    <w:rPr>
      <w:rFonts w:asciiTheme="majorHAnsi" w:eastAsiaTheme="majorEastAsia" w:hAnsiTheme="majorHAnsi" w:cstheme="majorBidi"/>
      <w:spacing w:val="-10"/>
      <w:kern w:val="28"/>
      <w:sz w:val="56"/>
      <w:szCs w:val="56"/>
      <w:lang w:eastAsia="ru-RU"/>
      <w14:ligatures w14:val="none"/>
    </w:rPr>
  </w:style>
  <w:style w:type="character" w:styleId="ab">
    <w:name w:val="Unresolved Mention"/>
    <w:basedOn w:val="a0"/>
    <w:uiPriority w:val="99"/>
    <w:semiHidden/>
    <w:unhideWhenUsed/>
    <w:rsid w:val="007D3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rikant.ru"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https://chkalovsk.nobl.ru" TargetMode="External"/><Relationship Id="rId17" Type="http://schemas.openxmlformats.org/officeDocument/2006/relationships/hyperlink" Target="http://www.fabrikant.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hyperlink" Target="https://chkalovsk.nobl.ru" TargetMode="External"/><Relationship Id="rId11" Type="http://schemas.openxmlformats.org/officeDocument/2006/relationships/hyperlink" Target="consultantplus://offline/ref=ABA94B994A44F883B77EEADDAE5CAF7631DA6A8A8F2407FC236199FCBDE9EDE2716DD9C6EBEABDD2F55C7B2AD3r2Y0L" TargetMode="External"/><Relationship Id="rId5" Type="http://schemas.openxmlformats.org/officeDocument/2006/relationships/webSettings" Target="webSettings.xml"/><Relationship Id="rId15" Type="http://schemas.openxmlformats.org/officeDocument/2006/relationships/hyperlink" Target="https://chkalovsk.nobl.ru" TargetMode="External"/><Relationship Id="rId10" Type="http://schemas.openxmlformats.org/officeDocument/2006/relationships/hyperlink" Target="consultantplus://offline/ref=429125044E2AD61BC4C1676EFBF7EEA76415636AE10B7F961A690BCD8Fm4pA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29125044E2AD61BC4C1676EFBF7EEA764166764EC0E7F961A690BCD8F4A194CFA82F9F26523474Am5pEJ" TargetMode="External"/><Relationship Id="rId14" Type="http://schemas.openxmlformats.org/officeDocument/2006/relationships/hyperlink" Target="http://www.fabrik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771EA-5121-47AF-A188-BC9881E77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8398</Words>
  <Characters>47870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2024-05-21T06:22:00Z</cp:lastPrinted>
  <dcterms:created xsi:type="dcterms:W3CDTF">2026-07-09T07:20:00Z</dcterms:created>
  <dcterms:modified xsi:type="dcterms:W3CDTF">2026-07-09T07:28:00Z</dcterms:modified>
</cp:coreProperties>
</file>